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A57F" w14:textId="4A4D9482" w:rsidR="00D1707F" w:rsidRDefault="00224FD9">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成品隔断</w:t>
      </w:r>
      <w:r w:rsidR="002376E8" w:rsidRPr="002376E8">
        <w:rPr>
          <w:rFonts w:asciiTheme="minorEastAsia" w:hAnsiTheme="minorEastAsia" w:cstheme="minorEastAsia" w:hint="eastAsia"/>
          <w:b/>
          <w:bCs/>
          <w:sz w:val="32"/>
          <w:szCs w:val="32"/>
        </w:rPr>
        <w:t>技术要求</w:t>
      </w:r>
    </w:p>
    <w:p w14:paraId="5B3EDF6A" w14:textId="15BF37EA" w:rsidR="00D1707F" w:rsidRDefault="00A06EB3">
      <w:pPr>
        <w:rPr>
          <w:rFonts w:asciiTheme="minorEastAsia" w:hAnsiTheme="minorEastAsia" w:cstheme="minorEastAsia"/>
          <w:b/>
          <w:bCs/>
          <w:sz w:val="24"/>
        </w:rPr>
      </w:pPr>
      <w:r>
        <w:rPr>
          <w:rFonts w:asciiTheme="minorEastAsia" w:hAnsiTheme="minorEastAsia" w:cstheme="minorEastAsia" w:hint="eastAsia"/>
          <w:b/>
          <w:bCs/>
          <w:sz w:val="24"/>
        </w:rPr>
        <w:t>1.本工程用</w:t>
      </w:r>
      <w:r w:rsidR="00224FD9">
        <w:rPr>
          <w:rFonts w:asciiTheme="minorEastAsia" w:hAnsiTheme="minorEastAsia" w:cstheme="minorEastAsia" w:hint="eastAsia"/>
          <w:b/>
          <w:bCs/>
          <w:sz w:val="24"/>
        </w:rPr>
        <w:t>成品隔断</w:t>
      </w:r>
    </w:p>
    <w:p w14:paraId="29665B8E" w14:textId="05B9ACCB" w:rsidR="002376E8" w:rsidRDefault="00224FD9" w:rsidP="002376E8">
      <w:pPr>
        <w:ind w:firstLineChars="200" w:firstLine="480"/>
        <w:rPr>
          <w:rFonts w:asciiTheme="minorEastAsia" w:hAnsiTheme="minorEastAsia" w:cstheme="minorEastAsia"/>
          <w:sz w:val="24"/>
        </w:rPr>
      </w:pPr>
      <w:r>
        <w:rPr>
          <w:rFonts w:asciiTheme="minorEastAsia" w:hAnsiTheme="minorEastAsia" w:cstheme="minorEastAsia" w:hint="eastAsia"/>
          <w:sz w:val="24"/>
        </w:rPr>
        <w:t>开放诊区及诊室采用</w:t>
      </w:r>
      <w:r>
        <w:rPr>
          <w:rFonts w:asciiTheme="minorEastAsia" w:hAnsiTheme="minorEastAsia" w:cstheme="minorEastAsia"/>
          <w:sz w:val="24"/>
        </w:rPr>
        <w:t>60</w:t>
      </w:r>
      <w:r>
        <w:rPr>
          <w:rFonts w:asciiTheme="minorEastAsia" w:hAnsiTheme="minorEastAsia" w:cstheme="minorEastAsia" w:hint="eastAsia"/>
          <w:sz w:val="24"/>
        </w:rPr>
        <w:t>mm厚、1</w:t>
      </w:r>
      <w:r>
        <w:rPr>
          <w:rFonts w:asciiTheme="minorEastAsia" w:hAnsiTheme="minorEastAsia" w:cstheme="minorEastAsia"/>
          <w:sz w:val="24"/>
        </w:rPr>
        <w:t>600mm</w:t>
      </w:r>
      <w:r>
        <w:rPr>
          <w:rFonts w:asciiTheme="minorEastAsia" w:hAnsiTheme="minorEastAsia" w:cstheme="minorEastAsia" w:hint="eastAsia"/>
          <w:sz w:val="24"/>
        </w:rPr>
        <w:t>高成品隔断。</w:t>
      </w:r>
      <w:r w:rsidR="002F4D8E">
        <w:rPr>
          <w:rFonts w:asciiTheme="minorEastAsia" w:hAnsiTheme="minorEastAsia" w:cstheme="minorEastAsia" w:hint="eastAsia"/>
          <w:sz w:val="24"/>
        </w:rPr>
        <w:t>其中钢化透明玻璃为5</w:t>
      </w:r>
      <w:r w:rsidR="00F63E0E">
        <w:rPr>
          <w:rFonts w:asciiTheme="minorEastAsia" w:hAnsiTheme="minorEastAsia" w:cstheme="minorEastAsia" w:hint="eastAsia"/>
          <w:sz w:val="24"/>
        </w:rPr>
        <w:t>厚，装饰面板</w:t>
      </w:r>
      <w:r w:rsidR="00B023D2">
        <w:rPr>
          <w:rFonts w:asciiTheme="minorEastAsia" w:hAnsiTheme="minorEastAsia" w:cstheme="minorEastAsia" w:hint="eastAsia"/>
          <w:sz w:val="24"/>
        </w:rPr>
        <w:t>采用3</w:t>
      </w:r>
      <w:r w:rsidR="00B023D2">
        <w:rPr>
          <w:rFonts w:asciiTheme="minorEastAsia" w:hAnsiTheme="minorEastAsia" w:cstheme="minorEastAsia"/>
          <w:sz w:val="24"/>
        </w:rPr>
        <w:t>mm</w:t>
      </w:r>
      <w:r w:rsidR="00B023D2">
        <w:rPr>
          <w:rFonts w:asciiTheme="minorEastAsia" w:hAnsiTheme="minorEastAsia" w:cstheme="minorEastAsia" w:hint="eastAsia"/>
          <w:sz w:val="24"/>
        </w:rPr>
        <w:t>厚</w:t>
      </w:r>
      <w:r w:rsidR="00DE0D30">
        <w:rPr>
          <w:rFonts w:asciiTheme="minorEastAsia" w:hAnsiTheme="minorEastAsia" w:cstheme="minorEastAsia" w:hint="eastAsia"/>
          <w:sz w:val="24"/>
        </w:rPr>
        <w:t>薄中密度纤维板，表面粘贴三聚氰胺面纸</w:t>
      </w:r>
      <w:r w:rsidR="00B023D2">
        <w:rPr>
          <w:rFonts w:asciiTheme="minorEastAsia" w:hAnsiTheme="minorEastAsia" w:cstheme="minorEastAsia" w:hint="eastAsia"/>
          <w:sz w:val="24"/>
        </w:rPr>
        <w:t>，</w:t>
      </w:r>
      <w:r w:rsidR="00F63E0E">
        <w:rPr>
          <w:rFonts w:asciiTheme="minorEastAsia" w:hAnsiTheme="minorEastAsia" w:cstheme="minorEastAsia" w:hint="eastAsia"/>
          <w:sz w:val="24"/>
        </w:rPr>
        <w:t>铝合金型材厚度为1厚，成品隔断连结点结构成H型。</w:t>
      </w:r>
      <w:r w:rsidR="003769D8">
        <w:rPr>
          <w:rFonts w:asciiTheme="minorEastAsia" w:hAnsiTheme="minorEastAsia" w:cstheme="minorEastAsia" w:hint="eastAsia"/>
          <w:sz w:val="24"/>
        </w:rPr>
        <w:t>具体形式尺寸参见下图：</w:t>
      </w:r>
    </w:p>
    <w:p w14:paraId="74BB59F1" w14:textId="3AF96D4B" w:rsidR="003769D8" w:rsidRPr="002376E8" w:rsidRDefault="00F63E0E" w:rsidP="00F63E0E">
      <w:pPr>
        <w:ind w:firstLineChars="200" w:firstLine="480"/>
        <w:jc w:val="center"/>
        <w:rPr>
          <w:rFonts w:asciiTheme="minorEastAsia" w:hAnsiTheme="minorEastAsia" w:cstheme="minorEastAsia"/>
          <w:sz w:val="24"/>
        </w:rPr>
      </w:pPr>
      <w:r>
        <w:rPr>
          <w:rFonts w:asciiTheme="minorEastAsia" w:hAnsiTheme="minorEastAsia" w:cstheme="minorEastAsia"/>
          <w:noProof/>
          <w:sz w:val="24"/>
        </w:rPr>
        <w:drawing>
          <wp:inline distT="0" distB="0" distL="0" distR="0" wp14:anchorId="2D16A8D0" wp14:editId="3B6DA3E8">
            <wp:extent cx="5553347" cy="3062176"/>
            <wp:effectExtent l="0" t="0" r="0" b="5080"/>
            <wp:docPr id="2105663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6321" name="图片 210566321"/>
                    <pic:cNvPicPr/>
                  </pic:nvPicPr>
                  <pic:blipFill rotWithShape="1">
                    <a:blip r:embed="rId5" cstate="print">
                      <a:extLst>
                        <a:ext uri="{28A0092B-C50C-407E-A947-70E740481C1C}">
                          <a14:useLocalDpi xmlns:a14="http://schemas.microsoft.com/office/drawing/2010/main" val="0"/>
                        </a:ext>
                      </a:extLst>
                    </a:blip>
                    <a:srcRect t="20431" b="10644"/>
                    <a:stretch/>
                  </pic:blipFill>
                  <pic:spPr bwMode="auto">
                    <a:xfrm>
                      <a:off x="0" y="0"/>
                      <a:ext cx="5613473" cy="3095330"/>
                    </a:xfrm>
                    <a:prstGeom prst="rect">
                      <a:avLst/>
                    </a:prstGeom>
                    <a:ln>
                      <a:noFill/>
                    </a:ln>
                    <a:extLst>
                      <a:ext uri="{53640926-AAD7-44D8-BBD7-CCE9431645EC}">
                        <a14:shadowObscured xmlns:a14="http://schemas.microsoft.com/office/drawing/2010/main"/>
                      </a:ext>
                    </a:extLst>
                  </pic:spPr>
                </pic:pic>
              </a:graphicData>
            </a:graphic>
          </wp:inline>
        </w:drawing>
      </w:r>
    </w:p>
    <w:p w14:paraId="49C1873C" w14:textId="0FA59DBB" w:rsidR="00D1707F" w:rsidRDefault="00A06EB3">
      <w:pPr>
        <w:rPr>
          <w:rFonts w:asciiTheme="minorEastAsia" w:hAnsiTheme="minorEastAsia" w:cstheme="minorEastAsia"/>
          <w:b/>
          <w:bCs/>
          <w:sz w:val="24"/>
        </w:rPr>
      </w:pPr>
      <w:r>
        <w:rPr>
          <w:rFonts w:asciiTheme="minorEastAsia" w:hAnsiTheme="minorEastAsia" w:cstheme="minorEastAsia" w:hint="eastAsia"/>
          <w:b/>
          <w:bCs/>
          <w:sz w:val="24"/>
        </w:rPr>
        <w:t>2.规范、标准</w:t>
      </w:r>
    </w:p>
    <w:p w14:paraId="321D4050" w14:textId="6AA1A4AF" w:rsidR="00AD38B3" w:rsidRPr="00874CC9" w:rsidRDefault="00A03CCC" w:rsidP="00D57D14">
      <w:pPr>
        <w:rPr>
          <w:rFonts w:asciiTheme="minorEastAsia" w:hAnsiTheme="minorEastAsia" w:cstheme="minorEastAsia"/>
          <w:sz w:val="24"/>
        </w:rPr>
      </w:pPr>
      <w:r w:rsidRPr="00874CC9">
        <w:rPr>
          <w:rFonts w:asciiTheme="minorEastAsia" w:hAnsiTheme="minorEastAsia" w:cstheme="minorEastAsia" w:hint="eastAsia"/>
          <w:sz w:val="24"/>
        </w:rPr>
        <w:t>《</w:t>
      </w:r>
      <w:r w:rsidR="00AD38B3" w:rsidRPr="00874CC9">
        <w:rPr>
          <w:rFonts w:asciiTheme="minorEastAsia" w:hAnsiTheme="minorEastAsia" w:cstheme="minorEastAsia" w:hint="eastAsia"/>
          <w:sz w:val="24"/>
        </w:rPr>
        <w:t xml:space="preserve">建筑用安全玻璃第2部分钢化玻璃》 </w:t>
      </w:r>
      <w:r w:rsidR="00AD38B3" w:rsidRPr="00874CC9">
        <w:rPr>
          <w:rFonts w:asciiTheme="minorEastAsia" w:hAnsiTheme="minorEastAsia" w:cstheme="minorEastAsia"/>
          <w:sz w:val="24"/>
        </w:rPr>
        <w:t xml:space="preserve">                 </w:t>
      </w:r>
      <w:r w:rsidR="00874CC9" w:rsidRPr="00874CC9">
        <w:rPr>
          <w:rFonts w:asciiTheme="minorEastAsia" w:hAnsiTheme="minorEastAsia" w:cstheme="minorEastAsia"/>
          <w:sz w:val="24"/>
        </w:rPr>
        <w:t xml:space="preserve">   </w:t>
      </w:r>
      <w:r w:rsidR="00AD38B3" w:rsidRPr="00874CC9">
        <w:rPr>
          <w:rFonts w:asciiTheme="minorEastAsia" w:hAnsiTheme="minorEastAsia" w:cstheme="minorEastAsia" w:hint="eastAsia"/>
          <w:sz w:val="24"/>
        </w:rPr>
        <w:t>（C</w:t>
      </w:r>
      <w:r w:rsidR="00AD38B3" w:rsidRPr="00874CC9">
        <w:rPr>
          <w:rFonts w:asciiTheme="minorEastAsia" w:hAnsiTheme="minorEastAsia" w:cstheme="minorEastAsia"/>
          <w:sz w:val="24"/>
        </w:rPr>
        <w:t>J/T 157-2017</w:t>
      </w:r>
      <w:r w:rsidR="00AD38B3" w:rsidRPr="00874CC9">
        <w:rPr>
          <w:rFonts w:asciiTheme="minorEastAsia" w:hAnsiTheme="minorEastAsia" w:cstheme="minorEastAsia" w:hint="eastAsia"/>
          <w:sz w:val="24"/>
        </w:rPr>
        <w:t>）</w:t>
      </w:r>
    </w:p>
    <w:p w14:paraId="65C2EBE1" w14:textId="28103D1A" w:rsidR="00D57D14" w:rsidRPr="00874CC9" w:rsidRDefault="00680695" w:rsidP="00D57D14">
      <w:pPr>
        <w:rPr>
          <w:rFonts w:asciiTheme="minorEastAsia" w:hAnsiTheme="minorEastAsia" w:cstheme="minorEastAsia"/>
          <w:sz w:val="24"/>
        </w:rPr>
      </w:pPr>
      <w:r w:rsidRPr="00874CC9">
        <w:rPr>
          <w:rFonts w:asciiTheme="minorEastAsia" w:hAnsiTheme="minorEastAsia" w:cstheme="minorEastAsia" w:hint="eastAsia"/>
          <w:sz w:val="24"/>
        </w:rPr>
        <w:t>《</w:t>
      </w:r>
      <w:r w:rsidR="00AD38B3" w:rsidRPr="00874CC9">
        <w:rPr>
          <w:rFonts w:asciiTheme="minorEastAsia" w:hAnsiTheme="minorEastAsia" w:cstheme="minorEastAsia" w:hint="eastAsia"/>
          <w:sz w:val="24"/>
        </w:rPr>
        <w:t>家具用钢化玻璃板</w:t>
      </w:r>
      <w:r w:rsidR="002376E8" w:rsidRPr="00874CC9">
        <w:rPr>
          <w:rFonts w:asciiTheme="minorEastAsia" w:hAnsiTheme="minorEastAsia" w:cstheme="minorEastAsia" w:hint="eastAsia"/>
          <w:sz w:val="24"/>
        </w:rPr>
        <w:t>》</w:t>
      </w:r>
      <w:r w:rsidR="00AD38B3" w:rsidRPr="00874CC9">
        <w:rPr>
          <w:rFonts w:asciiTheme="minorEastAsia" w:hAnsiTheme="minorEastAsia" w:cstheme="minorEastAsia" w:hint="eastAsia"/>
          <w:sz w:val="24"/>
        </w:rPr>
        <w:t xml:space="preserve"> </w:t>
      </w:r>
      <w:r w:rsidR="00AD38B3" w:rsidRPr="00874CC9">
        <w:rPr>
          <w:rFonts w:asciiTheme="minorEastAsia" w:hAnsiTheme="minorEastAsia" w:cstheme="minorEastAsia"/>
          <w:sz w:val="24"/>
        </w:rPr>
        <w:t xml:space="preserve">                               </w:t>
      </w:r>
      <w:r w:rsidR="00874CC9" w:rsidRPr="00874CC9">
        <w:rPr>
          <w:rFonts w:asciiTheme="minorEastAsia" w:hAnsiTheme="minorEastAsia" w:cstheme="minorEastAsia"/>
          <w:sz w:val="24"/>
        </w:rPr>
        <w:t xml:space="preserve">   </w:t>
      </w:r>
      <w:r w:rsidR="002376E8" w:rsidRPr="00874CC9">
        <w:rPr>
          <w:rFonts w:asciiTheme="minorEastAsia" w:hAnsiTheme="minorEastAsia" w:cstheme="minorEastAsia" w:hint="eastAsia"/>
          <w:sz w:val="24"/>
        </w:rPr>
        <w:t>（</w:t>
      </w:r>
      <w:r w:rsidR="00D57D14" w:rsidRPr="00874CC9">
        <w:rPr>
          <w:rFonts w:asciiTheme="minorEastAsia" w:hAnsiTheme="minorEastAsia" w:cstheme="minorEastAsia" w:hint="eastAsia"/>
          <w:sz w:val="24"/>
        </w:rPr>
        <w:t>G</w:t>
      </w:r>
      <w:r w:rsidR="00D57D14" w:rsidRPr="00874CC9">
        <w:rPr>
          <w:rFonts w:asciiTheme="minorEastAsia" w:hAnsiTheme="minorEastAsia" w:cstheme="minorEastAsia"/>
          <w:sz w:val="24"/>
        </w:rPr>
        <w:t>B/T</w:t>
      </w:r>
      <w:r w:rsidR="00AD38B3" w:rsidRPr="00874CC9">
        <w:rPr>
          <w:rFonts w:asciiTheme="minorEastAsia" w:hAnsiTheme="minorEastAsia" w:cstheme="minorEastAsia"/>
          <w:sz w:val="24"/>
        </w:rPr>
        <w:t xml:space="preserve"> 26695-2011</w:t>
      </w:r>
      <w:r w:rsidR="002376E8" w:rsidRPr="00874CC9">
        <w:rPr>
          <w:rFonts w:asciiTheme="minorEastAsia" w:hAnsiTheme="minorEastAsia" w:cstheme="minorEastAsia" w:hint="eastAsia"/>
          <w:sz w:val="24"/>
        </w:rPr>
        <w:t>）</w:t>
      </w:r>
      <w:r w:rsidRPr="00874CC9">
        <w:rPr>
          <w:rFonts w:asciiTheme="minorEastAsia" w:hAnsiTheme="minorEastAsia" w:cstheme="minorEastAsia"/>
          <w:sz w:val="24"/>
        </w:rPr>
        <w:t xml:space="preserve"> </w:t>
      </w:r>
    </w:p>
    <w:p w14:paraId="70954819" w14:textId="0984D12A" w:rsidR="008A47F9" w:rsidRPr="00874CC9" w:rsidRDefault="00D57D14" w:rsidP="00D57D14">
      <w:pPr>
        <w:rPr>
          <w:rFonts w:asciiTheme="minorEastAsia" w:hAnsiTheme="minorEastAsia" w:cstheme="minorEastAsia"/>
          <w:sz w:val="24"/>
        </w:rPr>
      </w:pPr>
      <w:r w:rsidRPr="00874CC9">
        <w:rPr>
          <w:rFonts w:asciiTheme="minorEastAsia" w:hAnsiTheme="minorEastAsia" w:cstheme="minorEastAsia" w:hint="eastAsia"/>
          <w:sz w:val="24"/>
        </w:rPr>
        <w:t>《</w:t>
      </w:r>
      <w:r w:rsidR="00AD38B3" w:rsidRPr="00874CC9">
        <w:rPr>
          <w:rFonts w:asciiTheme="minorEastAsia" w:hAnsiTheme="minorEastAsia" w:cstheme="minorEastAsia" w:hint="eastAsia"/>
          <w:sz w:val="24"/>
        </w:rPr>
        <w:t>铝及铝合金板、带、箔安全生产规范第1部分：铸轧</w:t>
      </w:r>
      <w:r w:rsidRPr="00874CC9">
        <w:rPr>
          <w:rFonts w:asciiTheme="minorEastAsia" w:hAnsiTheme="minorEastAsia" w:cstheme="minorEastAsia" w:hint="eastAsia"/>
          <w:sz w:val="24"/>
        </w:rPr>
        <w:t>》</w:t>
      </w:r>
      <w:r w:rsidR="00AD38B3" w:rsidRPr="00874CC9">
        <w:rPr>
          <w:rFonts w:asciiTheme="minorEastAsia" w:hAnsiTheme="minorEastAsia" w:cstheme="minorEastAsia" w:hint="eastAsia"/>
          <w:sz w:val="24"/>
        </w:rPr>
        <w:t xml:space="preserve"> </w:t>
      </w:r>
      <w:r w:rsidR="00AD38B3" w:rsidRPr="00874CC9">
        <w:rPr>
          <w:rFonts w:asciiTheme="minorEastAsia" w:hAnsiTheme="minorEastAsia" w:cstheme="minorEastAsia"/>
          <w:sz w:val="24"/>
        </w:rPr>
        <w:t xml:space="preserve"> </w:t>
      </w:r>
      <w:r w:rsidR="00874CC9" w:rsidRPr="00874CC9">
        <w:rPr>
          <w:rFonts w:asciiTheme="minorEastAsia" w:hAnsiTheme="minorEastAsia" w:cstheme="minorEastAsia"/>
          <w:sz w:val="24"/>
        </w:rPr>
        <w:t xml:space="preserve">   </w:t>
      </w:r>
      <w:r w:rsidRPr="00874CC9">
        <w:rPr>
          <w:rFonts w:asciiTheme="minorEastAsia" w:hAnsiTheme="minorEastAsia" w:cstheme="minorEastAsia" w:hint="eastAsia"/>
          <w:sz w:val="24"/>
        </w:rPr>
        <w:t>（G</w:t>
      </w:r>
      <w:r w:rsidRPr="00874CC9">
        <w:rPr>
          <w:rFonts w:asciiTheme="minorEastAsia" w:hAnsiTheme="minorEastAsia" w:cstheme="minorEastAsia"/>
          <w:sz w:val="24"/>
        </w:rPr>
        <w:t>B</w:t>
      </w:r>
      <w:r w:rsidR="00D2483E">
        <w:rPr>
          <w:rFonts w:asciiTheme="minorEastAsia" w:hAnsiTheme="minorEastAsia" w:cstheme="minorEastAsia"/>
          <w:sz w:val="24"/>
        </w:rPr>
        <w:t xml:space="preserve"> </w:t>
      </w:r>
      <w:r w:rsidR="00AD38B3" w:rsidRPr="00874CC9">
        <w:rPr>
          <w:rFonts w:asciiTheme="minorEastAsia" w:hAnsiTheme="minorEastAsia" w:cstheme="minorEastAsia"/>
          <w:sz w:val="24"/>
        </w:rPr>
        <w:t>30079.1</w:t>
      </w:r>
      <w:r w:rsidRPr="00874CC9">
        <w:rPr>
          <w:rFonts w:asciiTheme="minorEastAsia" w:hAnsiTheme="minorEastAsia" w:cstheme="minorEastAsia"/>
          <w:sz w:val="24"/>
        </w:rPr>
        <w:t>-201</w:t>
      </w:r>
      <w:r w:rsidR="00AD38B3" w:rsidRPr="00874CC9">
        <w:rPr>
          <w:rFonts w:asciiTheme="minorEastAsia" w:hAnsiTheme="minorEastAsia" w:cstheme="minorEastAsia"/>
          <w:sz w:val="24"/>
        </w:rPr>
        <w:t>3</w:t>
      </w:r>
      <w:r w:rsidRPr="00874CC9">
        <w:rPr>
          <w:rFonts w:asciiTheme="minorEastAsia" w:hAnsiTheme="minorEastAsia" w:cstheme="minorEastAsia" w:hint="eastAsia"/>
          <w:sz w:val="24"/>
        </w:rPr>
        <w:t>）</w:t>
      </w:r>
    </w:p>
    <w:p w14:paraId="16AA172E" w14:textId="4758F2C7" w:rsidR="00AD38B3" w:rsidRPr="00874CC9" w:rsidRDefault="00AD38B3" w:rsidP="00AD38B3">
      <w:pPr>
        <w:rPr>
          <w:rFonts w:asciiTheme="minorEastAsia" w:hAnsiTheme="minorEastAsia" w:cstheme="minorEastAsia"/>
          <w:sz w:val="24"/>
        </w:rPr>
      </w:pPr>
      <w:r w:rsidRPr="00874CC9">
        <w:rPr>
          <w:rFonts w:asciiTheme="minorEastAsia" w:hAnsiTheme="minorEastAsia" w:cstheme="minorEastAsia" w:hint="eastAsia"/>
          <w:sz w:val="24"/>
        </w:rPr>
        <w:t>《铝及铝合金板、带、箔安全生产规范第</w:t>
      </w:r>
      <w:r w:rsidRPr="00874CC9">
        <w:rPr>
          <w:rFonts w:asciiTheme="minorEastAsia" w:hAnsiTheme="minorEastAsia" w:cstheme="minorEastAsia"/>
          <w:sz w:val="24"/>
        </w:rPr>
        <w:t>2</w:t>
      </w:r>
      <w:r w:rsidRPr="00874CC9">
        <w:rPr>
          <w:rFonts w:asciiTheme="minorEastAsia" w:hAnsiTheme="minorEastAsia" w:cstheme="minorEastAsia" w:hint="eastAsia"/>
          <w:sz w:val="24"/>
        </w:rPr>
        <w:t xml:space="preserve">部分：热轧》 </w:t>
      </w:r>
      <w:r w:rsidRPr="00874CC9">
        <w:rPr>
          <w:rFonts w:asciiTheme="minorEastAsia" w:hAnsiTheme="minorEastAsia" w:cstheme="minorEastAsia"/>
          <w:sz w:val="24"/>
        </w:rPr>
        <w:t xml:space="preserve"> </w:t>
      </w:r>
      <w:r w:rsidR="00874CC9" w:rsidRPr="00874CC9">
        <w:rPr>
          <w:rFonts w:asciiTheme="minorEastAsia" w:hAnsiTheme="minorEastAsia" w:cstheme="minorEastAsia"/>
          <w:sz w:val="24"/>
        </w:rPr>
        <w:t xml:space="preserve">   </w:t>
      </w:r>
      <w:r w:rsidRPr="00874CC9">
        <w:rPr>
          <w:rFonts w:asciiTheme="minorEastAsia" w:hAnsiTheme="minorEastAsia" w:cstheme="minorEastAsia" w:hint="eastAsia"/>
          <w:sz w:val="24"/>
        </w:rPr>
        <w:t>（G</w:t>
      </w:r>
      <w:r w:rsidRPr="00874CC9">
        <w:rPr>
          <w:rFonts w:asciiTheme="minorEastAsia" w:hAnsiTheme="minorEastAsia" w:cstheme="minorEastAsia"/>
          <w:sz w:val="24"/>
        </w:rPr>
        <w:t>B</w:t>
      </w:r>
      <w:r w:rsidR="00D2483E">
        <w:rPr>
          <w:rFonts w:asciiTheme="minorEastAsia" w:hAnsiTheme="minorEastAsia" w:cstheme="minorEastAsia"/>
          <w:sz w:val="24"/>
        </w:rPr>
        <w:t xml:space="preserve"> </w:t>
      </w:r>
      <w:r w:rsidRPr="00874CC9">
        <w:rPr>
          <w:rFonts w:asciiTheme="minorEastAsia" w:hAnsiTheme="minorEastAsia" w:cstheme="minorEastAsia"/>
          <w:sz w:val="24"/>
        </w:rPr>
        <w:t>30079.2-2013</w:t>
      </w:r>
      <w:r w:rsidRPr="00874CC9">
        <w:rPr>
          <w:rFonts w:asciiTheme="minorEastAsia" w:hAnsiTheme="minorEastAsia" w:cstheme="minorEastAsia" w:hint="eastAsia"/>
          <w:sz w:val="24"/>
        </w:rPr>
        <w:t>）</w:t>
      </w:r>
    </w:p>
    <w:p w14:paraId="0E5FDECC" w14:textId="3A6690D0" w:rsidR="00AD38B3" w:rsidRDefault="00AD38B3" w:rsidP="00AD38B3">
      <w:pPr>
        <w:rPr>
          <w:rFonts w:asciiTheme="minorEastAsia" w:hAnsiTheme="minorEastAsia" w:cstheme="minorEastAsia"/>
          <w:sz w:val="24"/>
        </w:rPr>
      </w:pPr>
      <w:r w:rsidRPr="00874CC9">
        <w:rPr>
          <w:rFonts w:asciiTheme="minorEastAsia" w:hAnsiTheme="minorEastAsia" w:cstheme="minorEastAsia" w:hint="eastAsia"/>
          <w:sz w:val="24"/>
        </w:rPr>
        <w:t>《铝及铝合金板、带、箔安全生产规范第</w:t>
      </w:r>
      <w:r w:rsidRPr="00874CC9">
        <w:rPr>
          <w:rFonts w:asciiTheme="minorEastAsia" w:hAnsiTheme="minorEastAsia" w:cstheme="minorEastAsia"/>
          <w:sz w:val="24"/>
        </w:rPr>
        <w:t>3</w:t>
      </w:r>
      <w:r w:rsidRPr="00874CC9">
        <w:rPr>
          <w:rFonts w:asciiTheme="minorEastAsia" w:hAnsiTheme="minorEastAsia" w:cstheme="minorEastAsia" w:hint="eastAsia"/>
          <w:sz w:val="24"/>
        </w:rPr>
        <w:t xml:space="preserve">部分：冷轧》 </w:t>
      </w:r>
      <w:r w:rsidRPr="00874CC9">
        <w:rPr>
          <w:rFonts w:asciiTheme="minorEastAsia" w:hAnsiTheme="minorEastAsia" w:cstheme="minorEastAsia"/>
          <w:sz w:val="24"/>
        </w:rPr>
        <w:t xml:space="preserve"> </w:t>
      </w:r>
      <w:r w:rsidR="00874CC9" w:rsidRPr="00874CC9">
        <w:rPr>
          <w:rFonts w:asciiTheme="minorEastAsia" w:hAnsiTheme="minorEastAsia" w:cstheme="minorEastAsia"/>
          <w:sz w:val="24"/>
        </w:rPr>
        <w:t xml:space="preserve">   </w:t>
      </w:r>
      <w:r w:rsidRPr="00874CC9">
        <w:rPr>
          <w:rFonts w:asciiTheme="minorEastAsia" w:hAnsiTheme="minorEastAsia" w:cstheme="minorEastAsia" w:hint="eastAsia"/>
          <w:sz w:val="24"/>
        </w:rPr>
        <w:t>（G</w:t>
      </w:r>
      <w:r w:rsidRPr="00874CC9">
        <w:rPr>
          <w:rFonts w:asciiTheme="minorEastAsia" w:hAnsiTheme="minorEastAsia" w:cstheme="minorEastAsia"/>
          <w:sz w:val="24"/>
        </w:rPr>
        <w:t>B</w:t>
      </w:r>
      <w:r w:rsidR="00D2483E">
        <w:rPr>
          <w:rFonts w:asciiTheme="minorEastAsia" w:hAnsiTheme="minorEastAsia" w:cstheme="minorEastAsia"/>
          <w:sz w:val="24"/>
        </w:rPr>
        <w:t xml:space="preserve"> </w:t>
      </w:r>
      <w:r w:rsidRPr="00874CC9">
        <w:rPr>
          <w:rFonts w:asciiTheme="minorEastAsia" w:hAnsiTheme="minorEastAsia" w:cstheme="minorEastAsia"/>
          <w:sz w:val="24"/>
        </w:rPr>
        <w:t>30079.3-2013</w:t>
      </w:r>
      <w:r w:rsidRPr="00874CC9">
        <w:rPr>
          <w:rFonts w:asciiTheme="minorEastAsia" w:hAnsiTheme="minorEastAsia" w:cstheme="minorEastAsia" w:hint="eastAsia"/>
          <w:sz w:val="24"/>
        </w:rPr>
        <w:t>）</w:t>
      </w:r>
    </w:p>
    <w:p w14:paraId="45B34708" w14:textId="64D00AE6" w:rsidR="00D2483E" w:rsidRDefault="00D2483E" w:rsidP="00D2483E">
      <w:pPr>
        <w:rPr>
          <w:rFonts w:asciiTheme="minorEastAsia" w:hAnsiTheme="minorEastAsia" w:cstheme="minorEastAsia"/>
          <w:sz w:val="24"/>
        </w:rPr>
      </w:pPr>
      <w:r w:rsidRPr="00874CC9">
        <w:rPr>
          <w:rFonts w:asciiTheme="minorEastAsia" w:hAnsiTheme="minorEastAsia" w:cstheme="minorEastAsia" w:hint="eastAsia"/>
          <w:sz w:val="24"/>
        </w:rPr>
        <w:t>《</w:t>
      </w:r>
      <w:r>
        <w:rPr>
          <w:rFonts w:asciiTheme="minorEastAsia" w:hAnsiTheme="minorEastAsia" w:cstheme="minorEastAsia" w:hint="eastAsia"/>
          <w:sz w:val="24"/>
        </w:rPr>
        <w:t xml:space="preserve">一般工业用铝及铝合金板、带材 </w:t>
      </w:r>
      <w:r w:rsidRPr="00874CC9">
        <w:rPr>
          <w:rFonts w:asciiTheme="minorEastAsia" w:hAnsiTheme="minorEastAsia" w:cstheme="minorEastAsia" w:hint="eastAsia"/>
          <w:sz w:val="24"/>
        </w:rPr>
        <w:t>第</w:t>
      </w:r>
      <w:r>
        <w:rPr>
          <w:rFonts w:asciiTheme="minorEastAsia" w:hAnsiTheme="minorEastAsia" w:cstheme="minorEastAsia"/>
          <w:sz w:val="24"/>
        </w:rPr>
        <w:t>2</w:t>
      </w:r>
      <w:r w:rsidRPr="00874CC9">
        <w:rPr>
          <w:rFonts w:asciiTheme="minorEastAsia" w:hAnsiTheme="minorEastAsia" w:cstheme="minorEastAsia" w:hint="eastAsia"/>
          <w:sz w:val="24"/>
        </w:rPr>
        <w:t>部分：</w:t>
      </w:r>
      <w:r>
        <w:rPr>
          <w:rFonts w:asciiTheme="minorEastAsia" w:hAnsiTheme="minorEastAsia" w:cstheme="minorEastAsia" w:hint="eastAsia"/>
          <w:sz w:val="24"/>
        </w:rPr>
        <w:t>力学性能</w:t>
      </w:r>
      <w:r w:rsidRPr="00874CC9">
        <w:rPr>
          <w:rFonts w:asciiTheme="minorEastAsia" w:hAnsiTheme="minorEastAsia" w:cstheme="minorEastAsia" w:hint="eastAsia"/>
          <w:sz w:val="24"/>
        </w:rPr>
        <w:t xml:space="preserve">》 </w:t>
      </w:r>
      <w:r w:rsidRPr="00874CC9">
        <w:rPr>
          <w:rFonts w:asciiTheme="minorEastAsia" w:hAnsiTheme="minorEastAsia" w:cstheme="minorEastAsia"/>
          <w:sz w:val="24"/>
        </w:rPr>
        <w:t xml:space="preserve">   </w:t>
      </w:r>
      <w:r w:rsidRPr="00874CC9">
        <w:rPr>
          <w:rFonts w:asciiTheme="minorEastAsia" w:hAnsiTheme="minorEastAsia" w:cstheme="minorEastAsia" w:hint="eastAsia"/>
          <w:sz w:val="24"/>
        </w:rPr>
        <w:t>（G</w:t>
      </w:r>
      <w:r w:rsidRPr="00874CC9">
        <w:rPr>
          <w:rFonts w:asciiTheme="minorEastAsia" w:hAnsiTheme="minorEastAsia" w:cstheme="minorEastAsia"/>
          <w:sz w:val="24"/>
        </w:rPr>
        <w:t>B</w:t>
      </w:r>
      <w:r>
        <w:rPr>
          <w:rFonts w:asciiTheme="minorEastAsia" w:hAnsiTheme="minorEastAsia" w:cstheme="minorEastAsia"/>
          <w:sz w:val="24"/>
        </w:rPr>
        <w:t>/T 3880.2-2012</w:t>
      </w:r>
      <w:r w:rsidRPr="00874CC9">
        <w:rPr>
          <w:rFonts w:asciiTheme="minorEastAsia" w:hAnsiTheme="minorEastAsia" w:cstheme="minorEastAsia" w:hint="eastAsia"/>
          <w:sz w:val="24"/>
        </w:rPr>
        <w:t>）</w:t>
      </w:r>
    </w:p>
    <w:p w14:paraId="066CF336" w14:textId="702F2731" w:rsidR="00685F67" w:rsidRDefault="00685F67" w:rsidP="00D2483E">
      <w:pPr>
        <w:rPr>
          <w:rFonts w:asciiTheme="minorEastAsia" w:hAnsiTheme="minorEastAsia" w:cstheme="minorEastAsia"/>
          <w:sz w:val="24"/>
        </w:rPr>
      </w:pPr>
      <w:r>
        <w:rPr>
          <w:rFonts w:asciiTheme="minorEastAsia" w:hAnsiTheme="minorEastAsia" w:cstheme="minorEastAsia" w:hint="eastAsia"/>
          <w:sz w:val="24"/>
        </w:rPr>
        <w:t>《铝合金建筑型材 第1部分：基材》</w:t>
      </w:r>
      <w:r w:rsidR="0033119E">
        <w:rPr>
          <w:rFonts w:asciiTheme="minorEastAsia" w:hAnsiTheme="minorEastAsia" w:cstheme="minorEastAsia" w:hint="eastAsia"/>
          <w:sz w:val="24"/>
        </w:rPr>
        <w:t xml:space="preserve"> </w:t>
      </w:r>
      <w:r w:rsidR="0033119E">
        <w:rPr>
          <w:rFonts w:asciiTheme="minorEastAsia" w:hAnsiTheme="minorEastAsia" w:cstheme="minorEastAsia"/>
          <w:sz w:val="24"/>
        </w:rPr>
        <w:t xml:space="preserve">                     </w:t>
      </w:r>
      <w:r w:rsidR="0033119E">
        <w:rPr>
          <w:rFonts w:asciiTheme="minorEastAsia" w:hAnsiTheme="minorEastAsia" w:cstheme="minorEastAsia" w:hint="eastAsia"/>
          <w:sz w:val="24"/>
        </w:rPr>
        <w:t>（G</w:t>
      </w:r>
      <w:r w:rsidR="0033119E">
        <w:rPr>
          <w:rFonts w:asciiTheme="minorEastAsia" w:hAnsiTheme="minorEastAsia" w:cstheme="minorEastAsia"/>
          <w:sz w:val="24"/>
        </w:rPr>
        <w:t>B/T5237.1-2017</w:t>
      </w:r>
      <w:r w:rsidR="0033119E">
        <w:rPr>
          <w:rFonts w:asciiTheme="minorEastAsia" w:hAnsiTheme="minorEastAsia" w:cstheme="minorEastAsia" w:hint="eastAsia"/>
          <w:sz w:val="24"/>
        </w:rPr>
        <w:t>）</w:t>
      </w:r>
    </w:p>
    <w:p w14:paraId="2C420EAF" w14:textId="20A588FB" w:rsidR="00E55F0E" w:rsidRDefault="00E55F0E" w:rsidP="00D57D14">
      <w:pPr>
        <w:rPr>
          <w:rFonts w:asciiTheme="minorEastAsia" w:hAnsiTheme="minorEastAsia" w:cstheme="minorEastAsia"/>
          <w:sz w:val="24"/>
        </w:rPr>
      </w:pPr>
      <w:r w:rsidRPr="00874CC9">
        <w:rPr>
          <w:rFonts w:asciiTheme="minorEastAsia" w:hAnsiTheme="minorEastAsia" w:cstheme="minorEastAsia" w:hint="eastAsia"/>
          <w:sz w:val="24"/>
        </w:rPr>
        <w:t xml:space="preserve">《建筑材料级制品燃烧性能分级》 </w:t>
      </w:r>
      <w:r w:rsidRPr="00874CC9">
        <w:rPr>
          <w:rFonts w:asciiTheme="minorEastAsia" w:hAnsiTheme="minorEastAsia" w:cstheme="minorEastAsia"/>
          <w:sz w:val="24"/>
        </w:rPr>
        <w:t xml:space="preserve">                   </w:t>
      </w:r>
      <w:r w:rsidR="00874CC9" w:rsidRPr="00874CC9">
        <w:rPr>
          <w:rFonts w:asciiTheme="minorEastAsia" w:hAnsiTheme="minorEastAsia" w:cstheme="minorEastAsia"/>
          <w:sz w:val="24"/>
        </w:rPr>
        <w:t xml:space="preserve">     </w:t>
      </w:r>
      <w:r w:rsidRPr="00874CC9">
        <w:rPr>
          <w:rFonts w:asciiTheme="minorEastAsia" w:hAnsiTheme="minorEastAsia" w:cstheme="minorEastAsia" w:hint="eastAsia"/>
          <w:sz w:val="24"/>
        </w:rPr>
        <w:t>（G</w:t>
      </w:r>
      <w:r w:rsidRPr="00874CC9">
        <w:rPr>
          <w:rFonts w:asciiTheme="minorEastAsia" w:hAnsiTheme="minorEastAsia" w:cstheme="minorEastAsia"/>
          <w:sz w:val="24"/>
        </w:rPr>
        <w:t>B</w:t>
      </w:r>
      <w:r w:rsidR="00D2483E">
        <w:rPr>
          <w:rFonts w:asciiTheme="minorEastAsia" w:hAnsiTheme="minorEastAsia" w:cstheme="minorEastAsia"/>
          <w:sz w:val="24"/>
        </w:rPr>
        <w:t xml:space="preserve"> </w:t>
      </w:r>
      <w:r w:rsidRPr="00874CC9">
        <w:rPr>
          <w:rFonts w:asciiTheme="minorEastAsia" w:hAnsiTheme="minorEastAsia" w:cstheme="minorEastAsia"/>
          <w:sz w:val="24"/>
        </w:rPr>
        <w:t>8624-2012</w:t>
      </w:r>
      <w:r w:rsidRPr="00874CC9">
        <w:rPr>
          <w:rFonts w:asciiTheme="minorEastAsia" w:hAnsiTheme="minorEastAsia" w:cstheme="minorEastAsia" w:hint="eastAsia"/>
          <w:sz w:val="24"/>
        </w:rPr>
        <w:t>）</w:t>
      </w:r>
    </w:p>
    <w:p w14:paraId="6D599FF5" w14:textId="1EA796A8" w:rsidR="00B023D2" w:rsidRDefault="00B023D2" w:rsidP="00D57D14">
      <w:pPr>
        <w:rPr>
          <w:rFonts w:asciiTheme="minorEastAsia" w:hAnsiTheme="minorEastAsia" w:cstheme="minorEastAsia"/>
          <w:sz w:val="24"/>
        </w:rPr>
      </w:pPr>
      <w:r>
        <w:rPr>
          <w:rFonts w:asciiTheme="minorEastAsia" w:hAnsiTheme="minorEastAsia" w:cstheme="minorEastAsia" w:hint="eastAsia"/>
          <w:sz w:val="24"/>
        </w:rPr>
        <w:t>《电气用热固性树脂工业硬质层压板第5部分：三聚氰胺树脂硬质层压板》（G</w:t>
      </w:r>
      <w:r>
        <w:rPr>
          <w:rFonts w:asciiTheme="minorEastAsia" w:hAnsiTheme="minorEastAsia" w:cstheme="minorEastAsia"/>
          <w:sz w:val="24"/>
        </w:rPr>
        <w:t>B/T1303.5-2017</w:t>
      </w:r>
      <w:r>
        <w:rPr>
          <w:rFonts w:asciiTheme="minorEastAsia" w:hAnsiTheme="minorEastAsia" w:cstheme="minorEastAsia" w:hint="eastAsia"/>
          <w:sz w:val="24"/>
        </w:rPr>
        <w:t>）</w:t>
      </w:r>
    </w:p>
    <w:p w14:paraId="68EA463C" w14:textId="6CC6C602" w:rsidR="00DE0D30" w:rsidRDefault="00DE0D30" w:rsidP="00D57D14">
      <w:pPr>
        <w:rPr>
          <w:rFonts w:asciiTheme="minorEastAsia" w:hAnsiTheme="minorEastAsia" w:cstheme="minorEastAsia"/>
          <w:sz w:val="24"/>
        </w:rPr>
      </w:pPr>
      <w:r>
        <w:rPr>
          <w:rFonts w:asciiTheme="minorEastAsia" w:hAnsiTheme="minorEastAsia" w:cstheme="minorEastAsia" w:hint="eastAsia"/>
          <w:sz w:val="24"/>
        </w:rPr>
        <w:t xml:space="preserve">《中密度纤维板》 </w:t>
      </w:r>
      <w:r>
        <w:rPr>
          <w:rFonts w:asciiTheme="minorEastAsia" w:hAnsiTheme="minorEastAsia" w:cstheme="minorEastAsia"/>
          <w:sz w:val="24"/>
        </w:rPr>
        <w:t xml:space="preserve">                                      </w:t>
      </w:r>
      <w:r>
        <w:rPr>
          <w:rFonts w:asciiTheme="minorEastAsia" w:hAnsiTheme="minorEastAsia" w:cstheme="minorEastAsia" w:hint="eastAsia"/>
          <w:sz w:val="24"/>
        </w:rPr>
        <w:t>（G</w:t>
      </w:r>
      <w:r>
        <w:rPr>
          <w:rFonts w:asciiTheme="minorEastAsia" w:hAnsiTheme="minorEastAsia" w:cstheme="minorEastAsia"/>
          <w:sz w:val="24"/>
        </w:rPr>
        <w:t>B/T11718-2021</w:t>
      </w:r>
      <w:r>
        <w:rPr>
          <w:rFonts w:asciiTheme="minorEastAsia" w:hAnsiTheme="minorEastAsia" w:cstheme="minorEastAsia" w:hint="eastAsia"/>
          <w:sz w:val="24"/>
        </w:rPr>
        <w:t>）</w:t>
      </w:r>
    </w:p>
    <w:p w14:paraId="47A12FD5" w14:textId="383C1E0E" w:rsidR="00DE0D30" w:rsidRDefault="00DE0D30" w:rsidP="00D57D14">
      <w:pPr>
        <w:rPr>
          <w:rFonts w:asciiTheme="minorEastAsia" w:hAnsiTheme="minorEastAsia" w:cstheme="minorEastAsia"/>
          <w:sz w:val="24"/>
        </w:rPr>
      </w:pPr>
      <w:r>
        <w:rPr>
          <w:rFonts w:asciiTheme="minorEastAsia" w:hAnsiTheme="minorEastAsia" w:cstheme="minorEastAsia" w:hint="eastAsia"/>
          <w:sz w:val="24"/>
        </w:rPr>
        <w:t>《人造板及饰面板人造板理化性能试验方法》</w:t>
      </w:r>
      <w:r w:rsidR="00D4409E">
        <w:rPr>
          <w:rFonts w:asciiTheme="minorEastAsia" w:hAnsiTheme="minorEastAsia" w:cstheme="minorEastAsia" w:hint="eastAsia"/>
          <w:sz w:val="24"/>
        </w:rPr>
        <w:t xml:space="preserve"> </w:t>
      </w:r>
      <w:r w:rsidR="00D4409E">
        <w:rPr>
          <w:rFonts w:asciiTheme="minorEastAsia" w:hAnsiTheme="minorEastAsia" w:cstheme="minorEastAsia"/>
          <w:sz w:val="24"/>
        </w:rPr>
        <w:t xml:space="preserve">              </w:t>
      </w:r>
      <w:r w:rsidR="00D4409E">
        <w:rPr>
          <w:rFonts w:asciiTheme="minorEastAsia" w:hAnsiTheme="minorEastAsia" w:cstheme="minorEastAsia" w:hint="eastAsia"/>
          <w:sz w:val="24"/>
        </w:rPr>
        <w:t>（G</w:t>
      </w:r>
      <w:r w:rsidR="00D4409E">
        <w:rPr>
          <w:rFonts w:asciiTheme="minorEastAsia" w:hAnsiTheme="minorEastAsia" w:cstheme="minorEastAsia"/>
          <w:sz w:val="24"/>
        </w:rPr>
        <w:t>B/T 17657-2013</w:t>
      </w:r>
      <w:r w:rsidR="00D4409E">
        <w:rPr>
          <w:rFonts w:asciiTheme="minorEastAsia" w:hAnsiTheme="minorEastAsia" w:cstheme="minorEastAsia" w:hint="eastAsia"/>
          <w:sz w:val="24"/>
        </w:rPr>
        <w:t>）</w:t>
      </w:r>
    </w:p>
    <w:p w14:paraId="0F68B5DD" w14:textId="53C51C77" w:rsidR="00D4409E" w:rsidRPr="00D4409E" w:rsidRDefault="00D4409E" w:rsidP="00D57D14">
      <w:pPr>
        <w:rPr>
          <w:rFonts w:asciiTheme="minorEastAsia" w:hAnsiTheme="minorEastAsia" w:cstheme="minorEastAsia" w:hint="eastAsia"/>
          <w:sz w:val="24"/>
        </w:rPr>
      </w:pPr>
      <w:r>
        <w:rPr>
          <w:rFonts w:asciiTheme="minorEastAsia" w:hAnsiTheme="minorEastAsia" w:cstheme="minorEastAsia" w:hint="eastAsia"/>
          <w:sz w:val="24"/>
        </w:rPr>
        <w:t xml:space="preserve">《人造板的尺寸测定》 </w:t>
      </w:r>
      <w:r>
        <w:rPr>
          <w:rFonts w:asciiTheme="minorEastAsia" w:hAnsiTheme="minorEastAsia" w:cstheme="minorEastAsia"/>
          <w:sz w:val="24"/>
        </w:rPr>
        <w:t xml:space="preserve">                                  </w:t>
      </w:r>
      <w:r>
        <w:rPr>
          <w:rFonts w:asciiTheme="minorEastAsia" w:hAnsiTheme="minorEastAsia" w:cstheme="minorEastAsia" w:hint="eastAsia"/>
          <w:sz w:val="24"/>
        </w:rPr>
        <w:t>（G</w:t>
      </w:r>
      <w:r>
        <w:rPr>
          <w:rFonts w:asciiTheme="minorEastAsia" w:hAnsiTheme="minorEastAsia" w:cstheme="minorEastAsia"/>
          <w:sz w:val="24"/>
        </w:rPr>
        <w:t>B/T19367-2009</w:t>
      </w:r>
      <w:r>
        <w:rPr>
          <w:rFonts w:asciiTheme="minorEastAsia" w:hAnsiTheme="minorEastAsia" w:cstheme="minorEastAsia" w:hint="eastAsia"/>
          <w:sz w:val="24"/>
        </w:rPr>
        <w:t>）</w:t>
      </w:r>
    </w:p>
    <w:p w14:paraId="08CC67E4" w14:textId="27BFEB7E" w:rsidR="00D1707F" w:rsidRDefault="00A06EB3">
      <w:pPr>
        <w:rPr>
          <w:rFonts w:asciiTheme="minorEastAsia" w:hAnsiTheme="minorEastAsia" w:cstheme="minorEastAsia"/>
          <w:b/>
          <w:bCs/>
          <w:sz w:val="24"/>
        </w:rPr>
      </w:pPr>
      <w:r>
        <w:rPr>
          <w:rFonts w:asciiTheme="minorEastAsia" w:hAnsiTheme="minorEastAsia" w:cstheme="minorEastAsia" w:hint="eastAsia"/>
          <w:b/>
          <w:bCs/>
          <w:sz w:val="24"/>
        </w:rPr>
        <w:t>3.材料要求</w:t>
      </w:r>
    </w:p>
    <w:p w14:paraId="08BA1BD1" w14:textId="4FF6AFA3" w:rsidR="00A06EB3" w:rsidRPr="00D2403F" w:rsidRDefault="00224FD9" w:rsidP="00D2403F">
      <w:pPr>
        <w:ind w:firstLineChars="200" w:firstLine="480"/>
        <w:rPr>
          <w:rFonts w:asciiTheme="minorEastAsia" w:hAnsiTheme="minorEastAsia" w:cstheme="minorEastAsia"/>
          <w:sz w:val="24"/>
        </w:rPr>
      </w:pPr>
      <w:r>
        <w:rPr>
          <w:rFonts w:asciiTheme="minorEastAsia" w:hAnsiTheme="minorEastAsia" w:cstheme="minorEastAsia" w:hint="eastAsia"/>
          <w:sz w:val="24"/>
        </w:rPr>
        <w:t>成品隔断</w:t>
      </w:r>
      <w:r w:rsidR="00D2403F">
        <w:rPr>
          <w:rFonts w:asciiTheme="minorEastAsia" w:hAnsiTheme="minorEastAsia" w:cstheme="minorEastAsia" w:hint="eastAsia"/>
          <w:sz w:val="24"/>
        </w:rPr>
        <w:t>所用原材料不应对人体、生物及环境造成有害的影响，并应符合国家有关安全和环保相关标准的规定。</w:t>
      </w:r>
    </w:p>
    <w:p w14:paraId="177E9F53" w14:textId="78136640" w:rsidR="00D1707F" w:rsidRDefault="00A06EB3">
      <w:pPr>
        <w:rPr>
          <w:rFonts w:asciiTheme="minorEastAsia" w:hAnsiTheme="minorEastAsia" w:cstheme="minorEastAsia"/>
          <w:b/>
          <w:bCs/>
          <w:sz w:val="24"/>
        </w:rPr>
      </w:pPr>
      <w:r>
        <w:rPr>
          <w:rFonts w:asciiTheme="minorEastAsia" w:hAnsiTheme="minorEastAsia" w:cstheme="minorEastAsia" w:hint="eastAsia"/>
          <w:b/>
          <w:bCs/>
          <w:sz w:val="24"/>
        </w:rPr>
        <w:t>3.1</w:t>
      </w:r>
      <w:r w:rsidR="00224FD9">
        <w:rPr>
          <w:rFonts w:asciiTheme="minorEastAsia" w:hAnsiTheme="minorEastAsia" w:cstheme="minorEastAsia" w:hint="eastAsia"/>
          <w:b/>
          <w:bCs/>
          <w:sz w:val="24"/>
        </w:rPr>
        <w:t>钢化玻璃</w:t>
      </w:r>
    </w:p>
    <w:p w14:paraId="51FE796C" w14:textId="27A335B4" w:rsidR="003769D8" w:rsidRDefault="003769D8">
      <w:pPr>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 xml:space="preserve">.1.1 </w:t>
      </w:r>
      <w:r w:rsidRPr="008A47F9">
        <w:rPr>
          <w:rFonts w:asciiTheme="minorEastAsia" w:hAnsiTheme="minorEastAsia" w:cstheme="minorEastAsia" w:hint="eastAsia"/>
          <w:sz w:val="24"/>
        </w:rPr>
        <w:t>具有中国环境标志产品认证证书及符合中国国家建筑材料标准相关检测报告及认证，并提供产品质量保证书</w:t>
      </w:r>
      <w:r>
        <w:rPr>
          <w:rFonts w:asciiTheme="minorEastAsia" w:hAnsiTheme="minorEastAsia" w:cstheme="minorEastAsia" w:hint="eastAsia"/>
          <w:sz w:val="24"/>
        </w:rPr>
        <w:t>。</w:t>
      </w:r>
    </w:p>
    <w:p w14:paraId="6FB2EDAB" w14:textId="084202D6" w:rsidR="00D1707F" w:rsidRDefault="00A06EB3">
      <w:pPr>
        <w:ind w:firstLineChars="200" w:firstLine="480"/>
        <w:rPr>
          <w:rFonts w:asciiTheme="minorEastAsia" w:hAnsiTheme="minorEastAsia" w:cstheme="minorEastAsia"/>
          <w:sz w:val="24"/>
        </w:rPr>
      </w:pPr>
      <w:r>
        <w:rPr>
          <w:rFonts w:asciiTheme="minorEastAsia" w:hAnsiTheme="minorEastAsia" w:cstheme="minorEastAsia" w:hint="eastAsia"/>
          <w:sz w:val="24"/>
        </w:rPr>
        <w:t>3.1.</w:t>
      </w:r>
      <w:r w:rsidR="003769D8">
        <w:rPr>
          <w:rFonts w:asciiTheme="minorEastAsia" w:hAnsiTheme="minorEastAsia" w:cstheme="minorEastAsia"/>
          <w:sz w:val="24"/>
        </w:rPr>
        <w:t>2</w:t>
      </w:r>
      <w:r w:rsidR="00B9456F">
        <w:rPr>
          <w:rFonts w:asciiTheme="minorEastAsia" w:hAnsiTheme="minorEastAsia" w:cstheme="minorEastAsia"/>
          <w:sz w:val="24"/>
        </w:rPr>
        <w:t xml:space="preserve"> </w:t>
      </w:r>
      <w:r w:rsidR="00B9456F">
        <w:rPr>
          <w:rFonts w:asciiTheme="minorEastAsia" w:hAnsiTheme="minorEastAsia" w:cstheme="minorEastAsia" w:hint="eastAsia"/>
          <w:sz w:val="24"/>
        </w:rPr>
        <w:t>钢化玻璃外观质量技术参数</w:t>
      </w:r>
      <w:r w:rsidR="00B9456F">
        <w:rPr>
          <w:rFonts w:asciiTheme="minorEastAsia" w:hAnsiTheme="minorEastAsia" w:cstheme="minorEastAsia"/>
          <w:sz w:val="24"/>
        </w:rPr>
        <w:t xml:space="preserve"> </w:t>
      </w:r>
    </w:p>
    <w:tbl>
      <w:tblPr>
        <w:tblStyle w:val="a3"/>
        <w:tblW w:w="5000" w:type="pct"/>
        <w:tblLook w:val="04A0" w:firstRow="1" w:lastRow="0" w:firstColumn="1" w:lastColumn="0" w:noHBand="0" w:noVBand="1"/>
      </w:tblPr>
      <w:tblGrid>
        <w:gridCol w:w="1384"/>
        <w:gridCol w:w="6663"/>
        <w:gridCol w:w="1915"/>
      </w:tblGrid>
      <w:tr w:rsidR="00B9456F" w14:paraId="12FCF192" w14:textId="77777777" w:rsidTr="00C441B5">
        <w:tc>
          <w:tcPr>
            <w:tcW w:w="695" w:type="pct"/>
            <w:vAlign w:val="center"/>
          </w:tcPr>
          <w:p w14:paraId="31767AE6" w14:textId="0569CB13" w:rsidR="00B9456F" w:rsidRDefault="00B9456F" w:rsidP="004B2C9F">
            <w:pPr>
              <w:jc w:val="center"/>
              <w:rPr>
                <w:rFonts w:asciiTheme="minorEastAsia" w:hAnsiTheme="minorEastAsia" w:cstheme="minorEastAsia"/>
                <w:sz w:val="24"/>
              </w:rPr>
            </w:pPr>
            <w:r>
              <w:rPr>
                <w:rFonts w:asciiTheme="minorEastAsia" w:hAnsiTheme="minorEastAsia" w:cstheme="minorEastAsia" w:hint="eastAsia"/>
                <w:sz w:val="24"/>
              </w:rPr>
              <w:t>缺陷名称</w:t>
            </w:r>
          </w:p>
        </w:tc>
        <w:tc>
          <w:tcPr>
            <w:tcW w:w="3344" w:type="pct"/>
            <w:vAlign w:val="center"/>
          </w:tcPr>
          <w:p w14:paraId="295589C5" w14:textId="46A03CD8" w:rsidR="00B9456F" w:rsidRDefault="00B9456F" w:rsidP="004B2C9F">
            <w:pPr>
              <w:jc w:val="center"/>
              <w:rPr>
                <w:rFonts w:asciiTheme="minorEastAsia" w:hAnsiTheme="minorEastAsia" w:cstheme="minorEastAsia"/>
                <w:sz w:val="24"/>
              </w:rPr>
            </w:pPr>
            <w:r>
              <w:rPr>
                <w:rFonts w:asciiTheme="minorEastAsia" w:hAnsiTheme="minorEastAsia" w:cstheme="minorEastAsia" w:hint="eastAsia"/>
                <w:sz w:val="24"/>
              </w:rPr>
              <w:t>说明</w:t>
            </w:r>
          </w:p>
        </w:tc>
        <w:tc>
          <w:tcPr>
            <w:tcW w:w="962" w:type="pct"/>
            <w:vAlign w:val="center"/>
          </w:tcPr>
          <w:p w14:paraId="51931798" w14:textId="34807779" w:rsidR="00B9456F" w:rsidRDefault="00B9456F" w:rsidP="004B2C9F">
            <w:pPr>
              <w:jc w:val="center"/>
              <w:rPr>
                <w:rFonts w:asciiTheme="minorEastAsia" w:hAnsiTheme="minorEastAsia" w:cstheme="minorEastAsia"/>
                <w:sz w:val="24"/>
              </w:rPr>
            </w:pPr>
            <w:r>
              <w:rPr>
                <w:rFonts w:asciiTheme="minorEastAsia" w:hAnsiTheme="minorEastAsia" w:cstheme="minorEastAsia" w:hint="eastAsia"/>
                <w:sz w:val="24"/>
              </w:rPr>
              <w:t>允许缺陷数</w:t>
            </w:r>
          </w:p>
        </w:tc>
      </w:tr>
      <w:tr w:rsidR="00B9456F" w14:paraId="3BB25849" w14:textId="77777777" w:rsidTr="00C441B5">
        <w:tc>
          <w:tcPr>
            <w:tcW w:w="695" w:type="pct"/>
          </w:tcPr>
          <w:p w14:paraId="0CCC2F3B" w14:textId="5E1C68EA" w:rsidR="00B9456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爆边</w:t>
            </w:r>
          </w:p>
        </w:tc>
        <w:tc>
          <w:tcPr>
            <w:tcW w:w="3344" w:type="pct"/>
          </w:tcPr>
          <w:p w14:paraId="103C9EF6" w14:textId="72CC874A" w:rsidR="00B9456F" w:rsidRDefault="00B9456F">
            <w:pPr>
              <w:rPr>
                <w:rFonts w:asciiTheme="minorEastAsia" w:hAnsiTheme="minorEastAsia" w:cstheme="minorEastAsia"/>
                <w:sz w:val="24"/>
              </w:rPr>
            </w:pPr>
            <w:r w:rsidRPr="00B9456F">
              <w:rPr>
                <w:rFonts w:asciiTheme="minorEastAsia" w:hAnsiTheme="minorEastAsia" w:cstheme="minorEastAsia" w:hint="eastAsia"/>
                <w:sz w:val="24"/>
              </w:rPr>
              <w:t>每片玻璃每米边长上允许有长度不超过</w:t>
            </w:r>
            <w:r>
              <w:rPr>
                <w:rFonts w:asciiTheme="minorEastAsia" w:hAnsiTheme="minorEastAsia" w:cstheme="minorEastAsia"/>
                <w:sz w:val="24"/>
              </w:rPr>
              <w:t>10</w:t>
            </w:r>
            <w:r w:rsidRPr="00B9456F">
              <w:rPr>
                <w:rFonts w:asciiTheme="minorEastAsia" w:hAnsiTheme="minorEastAsia" w:cstheme="minorEastAsia" w:hint="eastAsia"/>
                <w:sz w:val="24"/>
              </w:rPr>
              <w:t>mm，自玻璃边部向玻</w:t>
            </w:r>
            <w:r w:rsidRPr="00B9456F">
              <w:rPr>
                <w:rFonts w:asciiTheme="minorEastAsia" w:hAnsiTheme="minorEastAsia" w:cstheme="minorEastAsia" w:hint="eastAsia"/>
                <w:sz w:val="24"/>
              </w:rPr>
              <w:lastRenderedPageBreak/>
              <w:t>璃板表面延伸深度不超过</w:t>
            </w:r>
            <w:r>
              <w:rPr>
                <w:rFonts w:asciiTheme="minorEastAsia" w:hAnsiTheme="minorEastAsia" w:cstheme="minorEastAsia"/>
                <w:sz w:val="24"/>
              </w:rPr>
              <w:t>2</w:t>
            </w:r>
            <w:r w:rsidRPr="00B9456F">
              <w:rPr>
                <w:rFonts w:asciiTheme="minorEastAsia" w:hAnsiTheme="minorEastAsia" w:cstheme="minorEastAsia" w:hint="eastAsia"/>
                <w:sz w:val="24"/>
              </w:rPr>
              <w:t>mm,自板面向玻璃厚度延伸深度不超过厚度 1/3 的爆边个数</w:t>
            </w:r>
          </w:p>
        </w:tc>
        <w:tc>
          <w:tcPr>
            <w:tcW w:w="962" w:type="pct"/>
          </w:tcPr>
          <w:p w14:paraId="00AB0383" w14:textId="1F27492E" w:rsidR="00B9456F" w:rsidRDefault="00B9456F" w:rsidP="004B2C9F">
            <w:pPr>
              <w:jc w:val="center"/>
              <w:rPr>
                <w:rFonts w:asciiTheme="minorEastAsia" w:hAnsiTheme="minorEastAsia" w:cstheme="minorEastAsia"/>
                <w:sz w:val="24"/>
              </w:rPr>
            </w:pPr>
            <w:r>
              <w:rPr>
                <w:rFonts w:asciiTheme="minorEastAsia" w:hAnsiTheme="minorEastAsia" w:cstheme="minorEastAsia" w:hint="eastAsia"/>
                <w:sz w:val="24"/>
              </w:rPr>
              <w:lastRenderedPageBreak/>
              <w:t>1处</w:t>
            </w:r>
          </w:p>
        </w:tc>
      </w:tr>
      <w:tr w:rsidR="00B9456F" w14:paraId="5B508F6F" w14:textId="77777777" w:rsidTr="00C441B5">
        <w:tc>
          <w:tcPr>
            <w:tcW w:w="695" w:type="pct"/>
            <w:vMerge w:val="restart"/>
          </w:tcPr>
          <w:p w14:paraId="43F1BBFE" w14:textId="3765A887" w:rsidR="00B9456F" w:rsidRDefault="00B9456F" w:rsidP="004B2C9F">
            <w:pPr>
              <w:jc w:val="center"/>
              <w:rPr>
                <w:rFonts w:asciiTheme="minorEastAsia" w:hAnsiTheme="minorEastAsia" w:cstheme="minorEastAsia"/>
                <w:sz w:val="24"/>
              </w:rPr>
            </w:pPr>
            <w:r>
              <w:rPr>
                <w:rFonts w:asciiTheme="minorEastAsia" w:hAnsiTheme="minorEastAsia" w:cstheme="minorEastAsia" w:hint="eastAsia"/>
                <w:sz w:val="24"/>
              </w:rPr>
              <w:t>划伤</w:t>
            </w:r>
          </w:p>
        </w:tc>
        <w:tc>
          <w:tcPr>
            <w:tcW w:w="3344" w:type="pct"/>
            <w:vAlign w:val="center"/>
          </w:tcPr>
          <w:p w14:paraId="2BC5CB8D" w14:textId="66541D74" w:rsidR="00B9456F" w:rsidRDefault="00B9456F" w:rsidP="004B2C9F">
            <w:pPr>
              <w:jc w:val="center"/>
              <w:rPr>
                <w:rFonts w:asciiTheme="minorEastAsia" w:hAnsiTheme="minorEastAsia" w:cstheme="minorEastAsia"/>
                <w:sz w:val="24"/>
              </w:rPr>
            </w:pPr>
            <w:r w:rsidRPr="00B9456F">
              <w:rPr>
                <w:rFonts w:asciiTheme="minorEastAsia" w:hAnsiTheme="minorEastAsia" w:cstheme="minorEastAsia" w:hint="eastAsia"/>
                <w:sz w:val="24"/>
              </w:rPr>
              <w:t>宽度在</w:t>
            </w:r>
            <w:r>
              <w:rPr>
                <w:rFonts w:asciiTheme="minorEastAsia" w:hAnsiTheme="minorEastAsia" w:cstheme="minorEastAsia"/>
                <w:sz w:val="24"/>
              </w:rPr>
              <w:t>0.1</w:t>
            </w:r>
            <w:r w:rsidRPr="00B9456F">
              <w:rPr>
                <w:rFonts w:asciiTheme="minorEastAsia" w:hAnsiTheme="minorEastAsia" w:cstheme="minorEastAsia" w:hint="eastAsia"/>
                <w:sz w:val="24"/>
              </w:rPr>
              <w:t>mm 以下的轻微划伤，每平方米面积内允许存在条数</w:t>
            </w:r>
          </w:p>
        </w:tc>
        <w:tc>
          <w:tcPr>
            <w:tcW w:w="962" w:type="pct"/>
          </w:tcPr>
          <w:p w14:paraId="445A6689" w14:textId="77777777" w:rsidR="00B9456F" w:rsidRDefault="00B9456F" w:rsidP="004B2C9F">
            <w:pPr>
              <w:jc w:val="center"/>
              <w:rPr>
                <w:rFonts w:asciiTheme="minorEastAsia" w:hAnsiTheme="minorEastAsia" w:cstheme="minorEastAsia"/>
                <w:sz w:val="24"/>
              </w:rPr>
            </w:pPr>
            <w:r>
              <w:rPr>
                <w:rFonts w:asciiTheme="minorEastAsia" w:hAnsiTheme="minorEastAsia" w:cstheme="minorEastAsia" w:hint="eastAsia"/>
                <w:sz w:val="24"/>
              </w:rPr>
              <w:t>长度≤1</w:t>
            </w:r>
            <w:r>
              <w:rPr>
                <w:rFonts w:asciiTheme="minorEastAsia" w:hAnsiTheme="minorEastAsia" w:cstheme="minorEastAsia"/>
                <w:sz w:val="24"/>
              </w:rPr>
              <w:t>00mm</w:t>
            </w:r>
            <w:r>
              <w:rPr>
                <w:rFonts w:asciiTheme="minorEastAsia" w:hAnsiTheme="minorEastAsia" w:cstheme="minorEastAsia" w:hint="eastAsia"/>
                <w:sz w:val="24"/>
              </w:rPr>
              <w:t>时</w:t>
            </w:r>
          </w:p>
          <w:p w14:paraId="5E1EB69D" w14:textId="6A158652" w:rsidR="00B9456F" w:rsidRDefault="00B9456F" w:rsidP="004B2C9F">
            <w:pPr>
              <w:jc w:val="center"/>
              <w:rPr>
                <w:rFonts w:asciiTheme="minorEastAsia" w:hAnsiTheme="minorEastAsia" w:cstheme="minorEastAsia"/>
                <w:sz w:val="24"/>
              </w:rPr>
            </w:pPr>
            <w:r>
              <w:rPr>
                <w:rFonts w:asciiTheme="minorEastAsia" w:hAnsiTheme="minorEastAsia" w:cstheme="minorEastAsia" w:hint="eastAsia"/>
                <w:sz w:val="24"/>
              </w:rPr>
              <w:t>4条</w:t>
            </w:r>
          </w:p>
        </w:tc>
      </w:tr>
      <w:tr w:rsidR="00B9456F" w14:paraId="14F1F020" w14:textId="77777777" w:rsidTr="00C441B5">
        <w:tc>
          <w:tcPr>
            <w:tcW w:w="695" w:type="pct"/>
            <w:vMerge/>
          </w:tcPr>
          <w:p w14:paraId="3C9B6C77" w14:textId="77777777" w:rsidR="00B9456F" w:rsidRDefault="00B9456F" w:rsidP="004B2C9F">
            <w:pPr>
              <w:jc w:val="center"/>
              <w:rPr>
                <w:rFonts w:asciiTheme="minorEastAsia" w:hAnsiTheme="minorEastAsia" w:cstheme="minorEastAsia"/>
                <w:sz w:val="24"/>
              </w:rPr>
            </w:pPr>
          </w:p>
        </w:tc>
        <w:tc>
          <w:tcPr>
            <w:tcW w:w="3344" w:type="pct"/>
            <w:vAlign w:val="center"/>
          </w:tcPr>
          <w:p w14:paraId="319CF496" w14:textId="25D16ED5" w:rsidR="00B9456F" w:rsidRDefault="00B9456F" w:rsidP="004B2C9F">
            <w:pPr>
              <w:jc w:val="center"/>
              <w:rPr>
                <w:rFonts w:asciiTheme="minorEastAsia" w:hAnsiTheme="minorEastAsia" w:cstheme="minorEastAsia"/>
                <w:sz w:val="24"/>
              </w:rPr>
            </w:pPr>
            <w:r w:rsidRPr="00B9456F">
              <w:rPr>
                <w:rFonts w:asciiTheme="minorEastAsia" w:hAnsiTheme="minorEastAsia" w:cstheme="minorEastAsia" w:hint="eastAsia"/>
                <w:sz w:val="24"/>
              </w:rPr>
              <w:t>宽度大于</w:t>
            </w:r>
            <w:r>
              <w:rPr>
                <w:rFonts w:asciiTheme="minorEastAsia" w:hAnsiTheme="minorEastAsia" w:cstheme="minorEastAsia"/>
                <w:sz w:val="24"/>
              </w:rPr>
              <w:t>0.1</w:t>
            </w:r>
            <w:r w:rsidRPr="00B9456F">
              <w:rPr>
                <w:rFonts w:asciiTheme="minorEastAsia" w:hAnsiTheme="minorEastAsia" w:cstheme="minorEastAsia" w:hint="eastAsia"/>
                <w:sz w:val="24"/>
              </w:rPr>
              <w:t>mm 的划伤，每平方米面积内允存在条数</w:t>
            </w:r>
          </w:p>
        </w:tc>
        <w:tc>
          <w:tcPr>
            <w:tcW w:w="962" w:type="pct"/>
          </w:tcPr>
          <w:p w14:paraId="72735D43" w14:textId="2A453DC0" w:rsidR="00B9456F" w:rsidRDefault="00B9456F" w:rsidP="004B2C9F">
            <w:pPr>
              <w:jc w:val="center"/>
              <w:rPr>
                <w:rFonts w:asciiTheme="minorEastAsia" w:hAnsiTheme="minorEastAsia" w:cstheme="minorEastAsia"/>
                <w:sz w:val="24"/>
              </w:rPr>
            </w:pPr>
            <w:r w:rsidRPr="00B9456F">
              <w:rPr>
                <w:rFonts w:asciiTheme="minorEastAsia" w:hAnsiTheme="minorEastAsia" w:cstheme="minorEastAsia" w:hint="eastAsia"/>
                <w:sz w:val="24"/>
              </w:rPr>
              <w:t>宽度0.1mm~1mm</w:t>
            </w:r>
          </w:p>
          <w:p w14:paraId="43F46AF5" w14:textId="3AD758B8" w:rsidR="00B9456F" w:rsidRPr="00B9456F" w:rsidRDefault="00B9456F" w:rsidP="004B2C9F">
            <w:pPr>
              <w:jc w:val="center"/>
              <w:rPr>
                <w:rFonts w:asciiTheme="minorEastAsia" w:hAnsiTheme="minorEastAsia" w:cstheme="minorEastAsia"/>
                <w:sz w:val="24"/>
              </w:rPr>
            </w:pPr>
            <w:r w:rsidRPr="00B9456F">
              <w:rPr>
                <w:rFonts w:asciiTheme="minorEastAsia" w:hAnsiTheme="minorEastAsia" w:cstheme="minorEastAsia" w:hint="eastAsia"/>
                <w:sz w:val="24"/>
              </w:rPr>
              <w:t>长度≤100mm时</w:t>
            </w:r>
          </w:p>
          <w:p w14:paraId="6D5FF2C9" w14:textId="12B813AC" w:rsidR="00B9456F" w:rsidRPr="00B9456F" w:rsidRDefault="00B9456F" w:rsidP="004B2C9F">
            <w:pPr>
              <w:jc w:val="center"/>
              <w:rPr>
                <w:rFonts w:asciiTheme="minorEastAsia" w:hAnsiTheme="minorEastAsia" w:cstheme="minorEastAsia"/>
                <w:sz w:val="24"/>
              </w:rPr>
            </w:pPr>
            <w:r w:rsidRPr="00B9456F">
              <w:rPr>
                <w:rFonts w:asciiTheme="minorEastAsia" w:hAnsiTheme="minorEastAsia" w:cstheme="minorEastAsia" w:hint="eastAsia"/>
                <w:sz w:val="24"/>
              </w:rPr>
              <w:t>4条</w:t>
            </w:r>
          </w:p>
        </w:tc>
      </w:tr>
      <w:tr w:rsidR="004B2C9F" w14:paraId="0AC9F09F" w14:textId="77777777" w:rsidTr="00C441B5">
        <w:tc>
          <w:tcPr>
            <w:tcW w:w="695" w:type="pct"/>
          </w:tcPr>
          <w:p w14:paraId="2095ACB5" w14:textId="617B2BD2"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夹钳印</w:t>
            </w:r>
          </w:p>
        </w:tc>
        <w:tc>
          <w:tcPr>
            <w:tcW w:w="4305" w:type="pct"/>
            <w:gridSpan w:val="2"/>
            <w:vAlign w:val="center"/>
          </w:tcPr>
          <w:p w14:paraId="4B39FDC9" w14:textId="5B4C9C4C" w:rsidR="004B2C9F" w:rsidRDefault="004B2C9F" w:rsidP="004B2C9F">
            <w:pPr>
              <w:jc w:val="center"/>
              <w:rPr>
                <w:rFonts w:asciiTheme="minorEastAsia" w:hAnsiTheme="minorEastAsia" w:cstheme="minorEastAsia"/>
                <w:sz w:val="24"/>
              </w:rPr>
            </w:pPr>
            <w:r w:rsidRPr="00B9456F">
              <w:rPr>
                <w:rFonts w:asciiTheme="minorEastAsia" w:hAnsiTheme="minorEastAsia" w:cstheme="minorEastAsia" w:hint="eastAsia"/>
                <w:sz w:val="24"/>
              </w:rPr>
              <w:t>夹钳印与玻璃边缘的距离</w:t>
            </w:r>
            <w:r>
              <w:rPr>
                <w:rFonts w:asciiTheme="minorEastAsia" w:hAnsiTheme="minorEastAsia" w:cstheme="minorEastAsia" w:hint="eastAsia"/>
                <w:sz w:val="24"/>
              </w:rPr>
              <w:t>≤</w:t>
            </w:r>
            <w:r w:rsidRPr="00B9456F">
              <w:rPr>
                <w:rFonts w:asciiTheme="minorEastAsia" w:hAnsiTheme="minorEastAsia" w:cstheme="minorEastAsia" w:hint="eastAsia"/>
                <w:sz w:val="24"/>
              </w:rPr>
              <w:t>20 mm，边部变形量</w:t>
            </w:r>
            <w:r>
              <w:rPr>
                <w:rFonts w:asciiTheme="minorEastAsia" w:hAnsiTheme="minorEastAsia" w:cstheme="minorEastAsia" w:hint="eastAsia"/>
                <w:sz w:val="24"/>
              </w:rPr>
              <w:t>≤</w:t>
            </w:r>
            <w:r w:rsidRPr="00B9456F">
              <w:rPr>
                <w:rFonts w:asciiTheme="minorEastAsia" w:hAnsiTheme="minorEastAsia" w:cstheme="minorEastAsia" w:hint="eastAsia"/>
                <w:sz w:val="24"/>
              </w:rPr>
              <w:t>2</w:t>
            </w:r>
            <w:r w:rsidRPr="00B9456F">
              <w:rPr>
                <w:rFonts w:asciiTheme="minorEastAsia" w:hAnsiTheme="minorEastAsia" w:cstheme="minorEastAsia"/>
                <w:sz w:val="24"/>
              </w:rPr>
              <w:t>m</w:t>
            </w:r>
          </w:p>
        </w:tc>
      </w:tr>
      <w:tr w:rsidR="004B2C9F" w14:paraId="7864E607" w14:textId="77777777" w:rsidTr="00C441B5">
        <w:tc>
          <w:tcPr>
            <w:tcW w:w="695" w:type="pct"/>
          </w:tcPr>
          <w:p w14:paraId="08422C85" w14:textId="35AF9E4C"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裂纹、缺角</w:t>
            </w:r>
          </w:p>
        </w:tc>
        <w:tc>
          <w:tcPr>
            <w:tcW w:w="4305" w:type="pct"/>
            <w:gridSpan w:val="2"/>
            <w:vAlign w:val="center"/>
          </w:tcPr>
          <w:p w14:paraId="6DB29E04" w14:textId="0D3C51D7" w:rsidR="004B2C9F" w:rsidRPr="00B9456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不允许存在</w:t>
            </w:r>
          </w:p>
        </w:tc>
      </w:tr>
    </w:tbl>
    <w:p w14:paraId="3E54B401" w14:textId="551816B0" w:rsidR="00D1707F" w:rsidRDefault="00A06EB3">
      <w:pPr>
        <w:ind w:firstLineChars="200" w:firstLine="480"/>
        <w:rPr>
          <w:rFonts w:asciiTheme="minorEastAsia" w:hAnsiTheme="minorEastAsia" w:cstheme="minorEastAsia"/>
          <w:sz w:val="24"/>
        </w:rPr>
      </w:pPr>
      <w:r>
        <w:rPr>
          <w:rFonts w:asciiTheme="minorEastAsia" w:hAnsiTheme="minorEastAsia" w:cstheme="minorEastAsia" w:hint="eastAsia"/>
          <w:sz w:val="24"/>
        </w:rPr>
        <w:t>3.1.</w:t>
      </w:r>
      <w:r w:rsidR="003769D8">
        <w:rPr>
          <w:rFonts w:asciiTheme="minorEastAsia" w:hAnsiTheme="minorEastAsia" w:cstheme="minorEastAsia"/>
          <w:sz w:val="24"/>
        </w:rPr>
        <w:t>3</w:t>
      </w:r>
      <w:r w:rsidR="00796B26">
        <w:rPr>
          <w:rFonts w:asciiTheme="minorEastAsia" w:hAnsiTheme="minorEastAsia" w:cstheme="minorEastAsia"/>
          <w:sz w:val="24"/>
        </w:rPr>
        <w:t xml:space="preserve"> </w:t>
      </w:r>
      <w:r w:rsidR="004B2C9F">
        <w:rPr>
          <w:rFonts w:asciiTheme="minorEastAsia" w:hAnsiTheme="minorEastAsia" w:cstheme="minorEastAsia" w:hint="eastAsia"/>
          <w:sz w:val="24"/>
        </w:rPr>
        <w:t>钢化玻璃边长允许偏差</w:t>
      </w:r>
    </w:p>
    <w:tbl>
      <w:tblPr>
        <w:tblStyle w:val="a3"/>
        <w:tblW w:w="0" w:type="auto"/>
        <w:tblLook w:val="04A0" w:firstRow="1" w:lastRow="0" w:firstColumn="1" w:lastColumn="0" w:noHBand="0" w:noVBand="1"/>
      </w:tblPr>
      <w:tblGrid>
        <w:gridCol w:w="1992"/>
        <w:gridCol w:w="1992"/>
        <w:gridCol w:w="1992"/>
        <w:gridCol w:w="1993"/>
        <w:gridCol w:w="1993"/>
      </w:tblGrid>
      <w:tr w:rsidR="004B2C9F" w14:paraId="47A7A62F" w14:textId="77777777" w:rsidTr="004B2C9F">
        <w:tc>
          <w:tcPr>
            <w:tcW w:w="1992" w:type="dxa"/>
            <w:vMerge w:val="restart"/>
            <w:vAlign w:val="center"/>
          </w:tcPr>
          <w:p w14:paraId="1A05F771" w14:textId="68D7DE6E"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厚度</w:t>
            </w:r>
          </w:p>
        </w:tc>
        <w:tc>
          <w:tcPr>
            <w:tcW w:w="7970" w:type="dxa"/>
            <w:gridSpan w:val="4"/>
            <w:vAlign w:val="center"/>
          </w:tcPr>
          <w:p w14:paraId="1289B313" w14:textId="1F3D759B"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边长（L）允许偏差</w:t>
            </w:r>
          </w:p>
        </w:tc>
      </w:tr>
      <w:tr w:rsidR="004B2C9F" w14:paraId="5DACA37C" w14:textId="77777777" w:rsidTr="004B2C9F">
        <w:tc>
          <w:tcPr>
            <w:tcW w:w="1992" w:type="dxa"/>
            <w:vMerge/>
            <w:vAlign w:val="center"/>
          </w:tcPr>
          <w:p w14:paraId="059F4174" w14:textId="77777777" w:rsidR="004B2C9F" w:rsidRDefault="004B2C9F" w:rsidP="004B2C9F">
            <w:pPr>
              <w:jc w:val="center"/>
              <w:rPr>
                <w:rFonts w:asciiTheme="minorEastAsia" w:hAnsiTheme="minorEastAsia" w:cstheme="minorEastAsia"/>
                <w:sz w:val="24"/>
              </w:rPr>
            </w:pPr>
          </w:p>
        </w:tc>
        <w:tc>
          <w:tcPr>
            <w:tcW w:w="1992" w:type="dxa"/>
            <w:vAlign w:val="center"/>
          </w:tcPr>
          <w:p w14:paraId="499EB397" w14:textId="10121D6E"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L≤</w:t>
            </w:r>
            <w:r>
              <w:rPr>
                <w:rFonts w:asciiTheme="minorEastAsia" w:hAnsiTheme="minorEastAsia" w:cstheme="minorEastAsia"/>
                <w:sz w:val="24"/>
              </w:rPr>
              <w:t>1000</w:t>
            </w:r>
          </w:p>
        </w:tc>
        <w:tc>
          <w:tcPr>
            <w:tcW w:w="1992" w:type="dxa"/>
            <w:vAlign w:val="center"/>
          </w:tcPr>
          <w:p w14:paraId="685C8763" w14:textId="306F83A1"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000</w:t>
            </w:r>
            <w:r>
              <w:rPr>
                <w:rFonts w:asciiTheme="minorEastAsia" w:hAnsiTheme="minorEastAsia" w:cstheme="minorEastAsia" w:hint="eastAsia"/>
                <w:sz w:val="24"/>
              </w:rPr>
              <w:t>＜L≤2</w:t>
            </w:r>
            <w:r>
              <w:rPr>
                <w:rFonts w:asciiTheme="minorEastAsia" w:hAnsiTheme="minorEastAsia" w:cstheme="minorEastAsia"/>
                <w:sz w:val="24"/>
              </w:rPr>
              <w:t>000</w:t>
            </w:r>
          </w:p>
        </w:tc>
        <w:tc>
          <w:tcPr>
            <w:tcW w:w="1993" w:type="dxa"/>
            <w:vAlign w:val="center"/>
          </w:tcPr>
          <w:p w14:paraId="40C2D182" w14:textId="079C2F1B" w:rsidR="004B2C9F" w:rsidRDefault="004B2C9F" w:rsidP="004B2C9F">
            <w:pPr>
              <w:jc w:val="center"/>
              <w:rPr>
                <w:rFonts w:asciiTheme="minorEastAsia" w:hAnsiTheme="minorEastAsia" w:cstheme="minorEastAsia"/>
                <w:sz w:val="24"/>
              </w:rPr>
            </w:pPr>
            <w:r>
              <w:rPr>
                <w:rFonts w:asciiTheme="minorEastAsia" w:hAnsiTheme="minorEastAsia" w:cstheme="minorEastAsia"/>
                <w:sz w:val="24"/>
              </w:rPr>
              <w:t>2000</w:t>
            </w:r>
            <w:r>
              <w:rPr>
                <w:rFonts w:asciiTheme="minorEastAsia" w:hAnsiTheme="minorEastAsia" w:cstheme="minorEastAsia" w:hint="eastAsia"/>
                <w:sz w:val="24"/>
              </w:rPr>
              <w:t>＜L≤</w:t>
            </w:r>
            <w:r>
              <w:rPr>
                <w:rFonts w:asciiTheme="minorEastAsia" w:hAnsiTheme="minorEastAsia" w:cstheme="minorEastAsia"/>
                <w:sz w:val="24"/>
              </w:rPr>
              <w:t>3000</w:t>
            </w:r>
          </w:p>
        </w:tc>
        <w:tc>
          <w:tcPr>
            <w:tcW w:w="1993" w:type="dxa"/>
            <w:vAlign w:val="center"/>
          </w:tcPr>
          <w:p w14:paraId="0CEC3B53" w14:textId="554D7F1C"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L＞3</w:t>
            </w:r>
            <w:r>
              <w:rPr>
                <w:rFonts w:asciiTheme="minorEastAsia" w:hAnsiTheme="minorEastAsia" w:cstheme="minorEastAsia"/>
                <w:sz w:val="24"/>
              </w:rPr>
              <w:t>000</w:t>
            </w:r>
          </w:p>
        </w:tc>
      </w:tr>
      <w:tr w:rsidR="004B2C9F" w14:paraId="2FB20CB9" w14:textId="77777777" w:rsidTr="004B2C9F">
        <w:tc>
          <w:tcPr>
            <w:tcW w:w="1992" w:type="dxa"/>
            <w:vAlign w:val="center"/>
          </w:tcPr>
          <w:p w14:paraId="4308BF10" w14:textId="14996958"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3、4、5、6</w:t>
            </w:r>
          </w:p>
        </w:tc>
        <w:tc>
          <w:tcPr>
            <w:tcW w:w="1992" w:type="dxa"/>
            <w:vAlign w:val="center"/>
          </w:tcPr>
          <w:p w14:paraId="75A9A186" w14:textId="77777777"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1</w:t>
            </w:r>
          </w:p>
          <w:p w14:paraId="41969BAF" w14:textId="1D5C8FA9"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2</w:t>
            </w:r>
          </w:p>
        </w:tc>
        <w:tc>
          <w:tcPr>
            <w:tcW w:w="1992" w:type="dxa"/>
            <w:vMerge w:val="restart"/>
            <w:vAlign w:val="center"/>
          </w:tcPr>
          <w:p w14:paraId="49DF5E5E" w14:textId="3A3D2D1E"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±4</w:t>
            </w:r>
          </w:p>
        </w:tc>
        <w:tc>
          <w:tcPr>
            <w:tcW w:w="1993" w:type="dxa"/>
            <w:vMerge w:val="restart"/>
            <w:vAlign w:val="center"/>
          </w:tcPr>
          <w:p w14:paraId="1934152A" w14:textId="3FD589C7"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±4</w:t>
            </w:r>
          </w:p>
        </w:tc>
        <w:tc>
          <w:tcPr>
            <w:tcW w:w="1993" w:type="dxa"/>
            <w:vMerge w:val="restart"/>
            <w:vAlign w:val="center"/>
          </w:tcPr>
          <w:p w14:paraId="7E1CBE00" w14:textId="75D895DA"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±5</w:t>
            </w:r>
          </w:p>
        </w:tc>
      </w:tr>
      <w:tr w:rsidR="004B2C9F" w14:paraId="071DB694" w14:textId="77777777" w:rsidTr="004B2C9F">
        <w:tc>
          <w:tcPr>
            <w:tcW w:w="1992" w:type="dxa"/>
            <w:vAlign w:val="center"/>
          </w:tcPr>
          <w:p w14:paraId="5C9EDF76" w14:textId="1B1E51C7"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8、1</w:t>
            </w:r>
            <w:r>
              <w:rPr>
                <w:rFonts w:asciiTheme="minorEastAsia" w:hAnsiTheme="minorEastAsia" w:cstheme="minorEastAsia"/>
                <w:sz w:val="24"/>
              </w:rPr>
              <w:t>0</w:t>
            </w:r>
            <w:r>
              <w:rPr>
                <w:rFonts w:asciiTheme="minorEastAsia" w:hAnsiTheme="minorEastAsia" w:cstheme="minorEastAsia" w:hint="eastAsia"/>
                <w:sz w:val="24"/>
              </w:rPr>
              <w:t>、1</w:t>
            </w:r>
            <w:r>
              <w:rPr>
                <w:rFonts w:asciiTheme="minorEastAsia" w:hAnsiTheme="minorEastAsia" w:cstheme="minorEastAsia"/>
                <w:sz w:val="24"/>
              </w:rPr>
              <w:t>2</w:t>
            </w:r>
          </w:p>
        </w:tc>
        <w:tc>
          <w:tcPr>
            <w:tcW w:w="1992" w:type="dxa"/>
            <w:vAlign w:val="center"/>
          </w:tcPr>
          <w:p w14:paraId="26202458" w14:textId="77777777"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2</w:t>
            </w:r>
          </w:p>
          <w:p w14:paraId="55EF8BEE" w14:textId="515DDE35"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3</w:t>
            </w:r>
          </w:p>
        </w:tc>
        <w:tc>
          <w:tcPr>
            <w:tcW w:w="1992" w:type="dxa"/>
            <w:vMerge/>
            <w:vAlign w:val="center"/>
          </w:tcPr>
          <w:p w14:paraId="61D81009" w14:textId="77777777" w:rsidR="004B2C9F" w:rsidRDefault="004B2C9F" w:rsidP="004B2C9F">
            <w:pPr>
              <w:jc w:val="center"/>
              <w:rPr>
                <w:rFonts w:asciiTheme="minorEastAsia" w:hAnsiTheme="minorEastAsia" w:cstheme="minorEastAsia"/>
                <w:sz w:val="24"/>
              </w:rPr>
            </w:pPr>
          </w:p>
        </w:tc>
        <w:tc>
          <w:tcPr>
            <w:tcW w:w="1993" w:type="dxa"/>
            <w:vMerge/>
            <w:vAlign w:val="center"/>
          </w:tcPr>
          <w:p w14:paraId="38EC1CA9" w14:textId="77777777" w:rsidR="004B2C9F" w:rsidRDefault="004B2C9F" w:rsidP="004B2C9F">
            <w:pPr>
              <w:jc w:val="center"/>
              <w:rPr>
                <w:rFonts w:asciiTheme="minorEastAsia" w:hAnsiTheme="minorEastAsia" w:cstheme="minorEastAsia"/>
                <w:sz w:val="24"/>
              </w:rPr>
            </w:pPr>
          </w:p>
        </w:tc>
        <w:tc>
          <w:tcPr>
            <w:tcW w:w="1993" w:type="dxa"/>
            <w:vMerge/>
            <w:vAlign w:val="center"/>
          </w:tcPr>
          <w:p w14:paraId="55144EBE" w14:textId="77777777" w:rsidR="004B2C9F" w:rsidRDefault="004B2C9F" w:rsidP="004B2C9F">
            <w:pPr>
              <w:jc w:val="center"/>
              <w:rPr>
                <w:rFonts w:asciiTheme="minorEastAsia" w:hAnsiTheme="minorEastAsia" w:cstheme="minorEastAsia"/>
                <w:sz w:val="24"/>
              </w:rPr>
            </w:pPr>
          </w:p>
        </w:tc>
      </w:tr>
      <w:tr w:rsidR="004B2C9F" w14:paraId="37D8DBFC" w14:textId="77777777" w:rsidTr="004B2C9F">
        <w:tc>
          <w:tcPr>
            <w:tcW w:w="1992" w:type="dxa"/>
            <w:vAlign w:val="center"/>
          </w:tcPr>
          <w:p w14:paraId="19F2004B" w14:textId="66BB6CCD"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5</w:t>
            </w:r>
          </w:p>
        </w:tc>
        <w:tc>
          <w:tcPr>
            <w:tcW w:w="1992" w:type="dxa"/>
            <w:vAlign w:val="center"/>
          </w:tcPr>
          <w:p w14:paraId="7401FD62" w14:textId="580086E9"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±4</w:t>
            </w:r>
          </w:p>
        </w:tc>
        <w:tc>
          <w:tcPr>
            <w:tcW w:w="1992" w:type="dxa"/>
            <w:vAlign w:val="center"/>
          </w:tcPr>
          <w:p w14:paraId="0B628507" w14:textId="57F8A838"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±4</w:t>
            </w:r>
          </w:p>
        </w:tc>
        <w:tc>
          <w:tcPr>
            <w:tcW w:w="1993" w:type="dxa"/>
            <w:vMerge/>
            <w:vAlign w:val="center"/>
          </w:tcPr>
          <w:p w14:paraId="5D960AB9" w14:textId="77777777" w:rsidR="004B2C9F" w:rsidRDefault="004B2C9F" w:rsidP="004B2C9F">
            <w:pPr>
              <w:jc w:val="center"/>
              <w:rPr>
                <w:rFonts w:asciiTheme="minorEastAsia" w:hAnsiTheme="minorEastAsia" w:cstheme="minorEastAsia"/>
                <w:sz w:val="24"/>
              </w:rPr>
            </w:pPr>
          </w:p>
        </w:tc>
        <w:tc>
          <w:tcPr>
            <w:tcW w:w="1993" w:type="dxa"/>
            <w:vMerge/>
            <w:vAlign w:val="center"/>
          </w:tcPr>
          <w:p w14:paraId="6026495A" w14:textId="77777777" w:rsidR="004B2C9F" w:rsidRDefault="004B2C9F" w:rsidP="004B2C9F">
            <w:pPr>
              <w:jc w:val="center"/>
              <w:rPr>
                <w:rFonts w:asciiTheme="minorEastAsia" w:hAnsiTheme="minorEastAsia" w:cstheme="minorEastAsia"/>
                <w:sz w:val="24"/>
              </w:rPr>
            </w:pPr>
          </w:p>
        </w:tc>
      </w:tr>
      <w:tr w:rsidR="004B2C9F" w14:paraId="6F09498C" w14:textId="77777777" w:rsidTr="004B2C9F">
        <w:tc>
          <w:tcPr>
            <w:tcW w:w="1992" w:type="dxa"/>
            <w:vAlign w:val="center"/>
          </w:tcPr>
          <w:p w14:paraId="157C27AB" w14:textId="1353617D"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9</w:t>
            </w:r>
          </w:p>
        </w:tc>
        <w:tc>
          <w:tcPr>
            <w:tcW w:w="1992" w:type="dxa"/>
            <w:vAlign w:val="center"/>
          </w:tcPr>
          <w:p w14:paraId="570A8BC8" w14:textId="4BD1810E"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±5</w:t>
            </w:r>
          </w:p>
        </w:tc>
        <w:tc>
          <w:tcPr>
            <w:tcW w:w="1992" w:type="dxa"/>
            <w:vAlign w:val="center"/>
          </w:tcPr>
          <w:p w14:paraId="4AA16E7E" w14:textId="10CF92B1"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±5</w:t>
            </w:r>
          </w:p>
        </w:tc>
        <w:tc>
          <w:tcPr>
            <w:tcW w:w="1993" w:type="dxa"/>
            <w:vAlign w:val="center"/>
          </w:tcPr>
          <w:p w14:paraId="2E18B4C3" w14:textId="22BA6EF9"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±6</w:t>
            </w:r>
          </w:p>
        </w:tc>
        <w:tc>
          <w:tcPr>
            <w:tcW w:w="1993" w:type="dxa"/>
            <w:vAlign w:val="center"/>
          </w:tcPr>
          <w:p w14:paraId="04DB6047" w14:textId="77A17583"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±7</w:t>
            </w:r>
          </w:p>
        </w:tc>
      </w:tr>
      <w:tr w:rsidR="004B2C9F" w14:paraId="13F5CAB6" w14:textId="77777777" w:rsidTr="004B2C9F">
        <w:tc>
          <w:tcPr>
            <w:tcW w:w="1992" w:type="dxa"/>
            <w:vAlign w:val="center"/>
          </w:tcPr>
          <w:p w14:paraId="5257842F" w14:textId="664D65E3"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9</w:t>
            </w:r>
          </w:p>
        </w:tc>
        <w:tc>
          <w:tcPr>
            <w:tcW w:w="7970" w:type="dxa"/>
            <w:gridSpan w:val="4"/>
            <w:vAlign w:val="center"/>
          </w:tcPr>
          <w:p w14:paraId="0B714878" w14:textId="77E69DB6" w:rsidR="004B2C9F" w:rsidRDefault="004B2C9F" w:rsidP="004B2C9F">
            <w:pPr>
              <w:jc w:val="center"/>
              <w:rPr>
                <w:rFonts w:asciiTheme="minorEastAsia" w:hAnsiTheme="minorEastAsia" w:cstheme="minorEastAsia"/>
                <w:sz w:val="24"/>
              </w:rPr>
            </w:pPr>
            <w:r>
              <w:rPr>
                <w:rFonts w:asciiTheme="minorEastAsia" w:hAnsiTheme="minorEastAsia" w:cstheme="minorEastAsia" w:hint="eastAsia"/>
                <w:sz w:val="24"/>
              </w:rPr>
              <w:t>供需双方商定</w:t>
            </w:r>
          </w:p>
        </w:tc>
      </w:tr>
    </w:tbl>
    <w:p w14:paraId="415EE854" w14:textId="4D581B58" w:rsidR="00796B26" w:rsidRDefault="00A06EB3" w:rsidP="00E05C4C">
      <w:pPr>
        <w:ind w:firstLineChars="200" w:firstLine="480"/>
        <w:rPr>
          <w:rFonts w:asciiTheme="minorEastAsia" w:hAnsiTheme="minorEastAsia" w:cstheme="minorEastAsia"/>
          <w:sz w:val="24"/>
        </w:rPr>
      </w:pPr>
      <w:r>
        <w:rPr>
          <w:rFonts w:asciiTheme="minorEastAsia" w:hAnsiTheme="minorEastAsia" w:cstheme="minorEastAsia" w:hint="eastAsia"/>
          <w:sz w:val="24"/>
        </w:rPr>
        <w:t>3.1.</w:t>
      </w:r>
      <w:r w:rsidR="003769D8">
        <w:rPr>
          <w:rFonts w:asciiTheme="minorEastAsia" w:hAnsiTheme="minorEastAsia" w:cstheme="minorEastAsia"/>
          <w:sz w:val="24"/>
        </w:rPr>
        <w:t>4</w:t>
      </w:r>
      <w:r w:rsidR="008746F5">
        <w:rPr>
          <w:rFonts w:asciiTheme="minorEastAsia" w:hAnsiTheme="minorEastAsia" w:cstheme="minorEastAsia"/>
          <w:sz w:val="24"/>
        </w:rPr>
        <w:t xml:space="preserve"> </w:t>
      </w:r>
      <w:r w:rsidR="004B2C9F">
        <w:rPr>
          <w:rFonts w:asciiTheme="minorEastAsia" w:hAnsiTheme="minorEastAsia" w:cstheme="minorEastAsia" w:hint="eastAsia"/>
          <w:sz w:val="24"/>
        </w:rPr>
        <w:t>钢化玻璃对角线差</w:t>
      </w:r>
    </w:p>
    <w:tbl>
      <w:tblPr>
        <w:tblStyle w:val="a3"/>
        <w:tblW w:w="5000" w:type="pct"/>
        <w:tblLook w:val="04A0" w:firstRow="1" w:lastRow="0" w:firstColumn="1" w:lastColumn="0" w:noHBand="0" w:noVBand="1"/>
      </w:tblPr>
      <w:tblGrid>
        <w:gridCol w:w="2488"/>
        <w:gridCol w:w="2491"/>
        <w:gridCol w:w="2491"/>
        <w:gridCol w:w="2492"/>
      </w:tblGrid>
      <w:tr w:rsidR="00C441B5" w14:paraId="21CD9FC6" w14:textId="77777777" w:rsidTr="00C441B5">
        <w:tc>
          <w:tcPr>
            <w:tcW w:w="1249" w:type="pct"/>
            <w:vMerge w:val="restart"/>
            <w:vAlign w:val="center"/>
          </w:tcPr>
          <w:p w14:paraId="7F1F72D1" w14:textId="4367F37F" w:rsidR="00C441B5" w:rsidRDefault="00C441B5" w:rsidP="00B1530A">
            <w:pPr>
              <w:jc w:val="center"/>
              <w:rPr>
                <w:rFonts w:asciiTheme="minorEastAsia" w:hAnsiTheme="minorEastAsia" w:cstheme="minorEastAsia"/>
                <w:sz w:val="24"/>
              </w:rPr>
            </w:pPr>
            <w:r>
              <w:rPr>
                <w:rFonts w:asciiTheme="minorEastAsia" w:hAnsiTheme="minorEastAsia" w:cstheme="minorEastAsia" w:hint="eastAsia"/>
                <w:sz w:val="24"/>
              </w:rPr>
              <w:t>玻璃公称厚度</w:t>
            </w:r>
          </w:p>
        </w:tc>
        <w:tc>
          <w:tcPr>
            <w:tcW w:w="3751" w:type="pct"/>
            <w:gridSpan w:val="3"/>
            <w:vAlign w:val="center"/>
          </w:tcPr>
          <w:p w14:paraId="3D5C9422" w14:textId="49719286" w:rsidR="00C441B5" w:rsidRDefault="00C441B5" w:rsidP="00B1530A">
            <w:pPr>
              <w:jc w:val="center"/>
              <w:rPr>
                <w:rFonts w:asciiTheme="minorEastAsia" w:hAnsiTheme="minorEastAsia" w:cstheme="minorEastAsia"/>
                <w:sz w:val="24"/>
              </w:rPr>
            </w:pPr>
            <w:r>
              <w:rPr>
                <w:rFonts w:asciiTheme="minorEastAsia" w:hAnsiTheme="minorEastAsia" w:cstheme="minorEastAsia" w:hint="eastAsia"/>
                <w:sz w:val="24"/>
              </w:rPr>
              <w:t>对角线允许偏差</w:t>
            </w:r>
          </w:p>
        </w:tc>
      </w:tr>
      <w:tr w:rsidR="00C441B5" w14:paraId="20450BC9" w14:textId="77777777" w:rsidTr="00C441B5">
        <w:tc>
          <w:tcPr>
            <w:tcW w:w="1249" w:type="pct"/>
            <w:vMerge/>
            <w:vAlign w:val="center"/>
          </w:tcPr>
          <w:p w14:paraId="68773549" w14:textId="77777777" w:rsidR="00C441B5" w:rsidRDefault="00C441B5" w:rsidP="00B1530A">
            <w:pPr>
              <w:jc w:val="center"/>
              <w:rPr>
                <w:rFonts w:asciiTheme="minorEastAsia" w:hAnsiTheme="minorEastAsia" w:cstheme="minorEastAsia"/>
                <w:sz w:val="24"/>
              </w:rPr>
            </w:pPr>
          </w:p>
        </w:tc>
        <w:tc>
          <w:tcPr>
            <w:tcW w:w="1250" w:type="pct"/>
            <w:vAlign w:val="center"/>
          </w:tcPr>
          <w:p w14:paraId="404420DD" w14:textId="11B10D69" w:rsidR="00C441B5" w:rsidRDefault="00C441B5" w:rsidP="00B1530A">
            <w:pPr>
              <w:jc w:val="center"/>
              <w:rPr>
                <w:rFonts w:asciiTheme="minorEastAsia" w:hAnsiTheme="minorEastAsia" w:cstheme="minorEastAsia"/>
                <w:sz w:val="24"/>
              </w:rPr>
            </w:pPr>
            <w:r>
              <w:rPr>
                <w:rFonts w:asciiTheme="minorEastAsia" w:hAnsiTheme="minorEastAsia" w:cstheme="minorEastAsia" w:hint="eastAsia"/>
                <w:sz w:val="24"/>
              </w:rPr>
              <w:t>边长≤</w:t>
            </w:r>
            <w:r>
              <w:rPr>
                <w:rFonts w:asciiTheme="minorEastAsia" w:hAnsiTheme="minorEastAsia" w:cstheme="minorEastAsia"/>
                <w:sz w:val="24"/>
              </w:rPr>
              <w:t>2000</w:t>
            </w:r>
          </w:p>
        </w:tc>
        <w:tc>
          <w:tcPr>
            <w:tcW w:w="1250" w:type="pct"/>
            <w:vAlign w:val="center"/>
          </w:tcPr>
          <w:p w14:paraId="10AD94FB" w14:textId="2189EE30" w:rsidR="00C441B5" w:rsidRDefault="00C441B5" w:rsidP="00B1530A">
            <w:pPr>
              <w:jc w:val="center"/>
              <w:rPr>
                <w:rFonts w:asciiTheme="minorEastAsia" w:hAnsiTheme="minorEastAsia" w:cstheme="minorEastAsia"/>
                <w:sz w:val="24"/>
              </w:rPr>
            </w:pPr>
            <w:r>
              <w:rPr>
                <w:rFonts w:asciiTheme="minorEastAsia" w:hAnsiTheme="minorEastAsia" w:cstheme="minorEastAsia"/>
                <w:sz w:val="24"/>
              </w:rPr>
              <w:t>2000</w:t>
            </w:r>
            <w:r>
              <w:rPr>
                <w:rFonts w:asciiTheme="minorEastAsia" w:hAnsiTheme="minorEastAsia" w:cstheme="minorEastAsia" w:hint="eastAsia"/>
                <w:sz w:val="24"/>
              </w:rPr>
              <w:t>＜边长≤</w:t>
            </w:r>
            <w:r>
              <w:rPr>
                <w:rFonts w:asciiTheme="minorEastAsia" w:hAnsiTheme="minorEastAsia" w:cstheme="minorEastAsia"/>
                <w:sz w:val="24"/>
              </w:rPr>
              <w:t>3000</w:t>
            </w:r>
          </w:p>
        </w:tc>
        <w:tc>
          <w:tcPr>
            <w:tcW w:w="1251" w:type="pct"/>
            <w:vAlign w:val="center"/>
          </w:tcPr>
          <w:p w14:paraId="6E391ABA" w14:textId="4FB5E8C5" w:rsidR="00C441B5" w:rsidRDefault="00C441B5" w:rsidP="00B1530A">
            <w:pPr>
              <w:jc w:val="center"/>
              <w:rPr>
                <w:rFonts w:asciiTheme="minorEastAsia" w:hAnsiTheme="minorEastAsia" w:cstheme="minorEastAsia"/>
                <w:sz w:val="24"/>
              </w:rPr>
            </w:pPr>
            <w:r>
              <w:rPr>
                <w:rFonts w:asciiTheme="minorEastAsia" w:hAnsiTheme="minorEastAsia" w:cstheme="minorEastAsia" w:hint="eastAsia"/>
                <w:sz w:val="24"/>
              </w:rPr>
              <w:t>边长＞3</w:t>
            </w:r>
            <w:r>
              <w:rPr>
                <w:rFonts w:asciiTheme="minorEastAsia" w:hAnsiTheme="minorEastAsia" w:cstheme="minorEastAsia"/>
                <w:sz w:val="24"/>
              </w:rPr>
              <w:t>000</w:t>
            </w:r>
          </w:p>
        </w:tc>
      </w:tr>
      <w:tr w:rsidR="00C441B5" w14:paraId="0AE022B5" w14:textId="77777777" w:rsidTr="00C441B5">
        <w:tc>
          <w:tcPr>
            <w:tcW w:w="1249" w:type="pct"/>
            <w:vAlign w:val="center"/>
          </w:tcPr>
          <w:p w14:paraId="13E1EB33" w14:textId="77777777"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3、4、5、6</w:t>
            </w:r>
          </w:p>
        </w:tc>
        <w:tc>
          <w:tcPr>
            <w:tcW w:w="1250" w:type="pct"/>
            <w:vAlign w:val="center"/>
          </w:tcPr>
          <w:p w14:paraId="32E5AD16" w14:textId="61E6456B"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.0</w:t>
            </w:r>
          </w:p>
        </w:tc>
        <w:tc>
          <w:tcPr>
            <w:tcW w:w="1250" w:type="pct"/>
            <w:vAlign w:val="center"/>
          </w:tcPr>
          <w:p w14:paraId="302E00A1" w14:textId="2E465CF1"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4.0</w:t>
            </w:r>
          </w:p>
        </w:tc>
        <w:tc>
          <w:tcPr>
            <w:tcW w:w="1251" w:type="pct"/>
            <w:vAlign w:val="center"/>
          </w:tcPr>
          <w:p w14:paraId="6FDAFFF2" w14:textId="153269C0"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5.0</w:t>
            </w:r>
          </w:p>
        </w:tc>
      </w:tr>
      <w:tr w:rsidR="00C441B5" w14:paraId="40036E29" w14:textId="77777777" w:rsidTr="00C441B5">
        <w:tc>
          <w:tcPr>
            <w:tcW w:w="1249" w:type="pct"/>
            <w:vAlign w:val="center"/>
          </w:tcPr>
          <w:p w14:paraId="53A01E51" w14:textId="77777777"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8、1</w:t>
            </w:r>
            <w:r>
              <w:rPr>
                <w:rFonts w:asciiTheme="minorEastAsia" w:hAnsiTheme="minorEastAsia" w:cstheme="minorEastAsia"/>
                <w:sz w:val="24"/>
              </w:rPr>
              <w:t>0</w:t>
            </w:r>
            <w:r>
              <w:rPr>
                <w:rFonts w:asciiTheme="minorEastAsia" w:hAnsiTheme="minorEastAsia" w:cstheme="minorEastAsia" w:hint="eastAsia"/>
                <w:sz w:val="24"/>
              </w:rPr>
              <w:t>、1</w:t>
            </w:r>
            <w:r>
              <w:rPr>
                <w:rFonts w:asciiTheme="minorEastAsia" w:hAnsiTheme="minorEastAsia" w:cstheme="minorEastAsia"/>
                <w:sz w:val="24"/>
              </w:rPr>
              <w:t>2</w:t>
            </w:r>
          </w:p>
        </w:tc>
        <w:tc>
          <w:tcPr>
            <w:tcW w:w="1250" w:type="pct"/>
            <w:vAlign w:val="center"/>
          </w:tcPr>
          <w:p w14:paraId="6D454EF4" w14:textId="69EEB91E"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4.0</w:t>
            </w:r>
          </w:p>
        </w:tc>
        <w:tc>
          <w:tcPr>
            <w:tcW w:w="1250" w:type="pct"/>
            <w:vAlign w:val="center"/>
          </w:tcPr>
          <w:p w14:paraId="16F2DD68" w14:textId="26C8FDE8"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5.0</w:t>
            </w:r>
          </w:p>
        </w:tc>
        <w:tc>
          <w:tcPr>
            <w:tcW w:w="1251" w:type="pct"/>
            <w:vAlign w:val="center"/>
          </w:tcPr>
          <w:p w14:paraId="7E248E82" w14:textId="583AFA71"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6.0</w:t>
            </w:r>
          </w:p>
        </w:tc>
      </w:tr>
      <w:tr w:rsidR="00C441B5" w14:paraId="333F8E0B" w14:textId="77777777" w:rsidTr="00C441B5">
        <w:tc>
          <w:tcPr>
            <w:tcW w:w="1249" w:type="pct"/>
            <w:vAlign w:val="center"/>
          </w:tcPr>
          <w:p w14:paraId="5EA5FCC0" w14:textId="72A4DC9E"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5</w:t>
            </w:r>
            <w:r>
              <w:rPr>
                <w:rFonts w:asciiTheme="minorEastAsia" w:hAnsiTheme="minorEastAsia" w:cstheme="minorEastAsia" w:hint="eastAsia"/>
                <w:sz w:val="24"/>
              </w:rPr>
              <w:t>、1</w:t>
            </w:r>
            <w:r>
              <w:rPr>
                <w:rFonts w:asciiTheme="minorEastAsia" w:hAnsiTheme="minorEastAsia" w:cstheme="minorEastAsia"/>
                <w:sz w:val="24"/>
              </w:rPr>
              <w:t>9</w:t>
            </w:r>
          </w:p>
        </w:tc>
        <w:tc>
          <w:tcPr>
            <w:tcW w:w="1250" w:type="pct"/>
            <w:vAlign w:val="center"/>
          </w:tcPr>
          <w:p w14:paraId="20DE3422" w14:textId="1E1808DE"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5.0</w:t>
            </w:r>
          </w:p>
        </w:tc>
        <w:tc>
          <w:tcPr>
            <w:tcW w:w="1250" w:type="pct"/>
            <w:vAlign w:val="center"/>
          </w:tcPr>
          <w:p w14:paraId="0782C2CA" w14:textId="221F7357"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6.0</w:t>
            </w:r>
          </w:p>
        </w:tc>
        <w:tc>
          <w:tcPr>
            <w:tcW w:w="1251" w:type="pct"/>
            <w:vAlign w:val="center"/>
          </w:tcPr>
          <w:p w14:paraId="3E7768F8" w14:textId="3A9ECB53"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sz w:val="24"/>
              </w:rPr>
              <w:t>7.0</w:t>
            </w:r>
          </w:p>
        </w:tc>
      </w:tr>
      <w:tr w:rsidR="00C441B5" w14:paraId="04545886" w14:textId="77777777" w:rsidTr="00C441B5">
        <w:tc>
          <w:tcPr>
            <w:tcW w:w="1249" w:type="pct"/>
            <w:vAlign w:val="center"/>
          </w:tcPr>
          <w:p w14:paraId="313513A4" w14:textId="77777777"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9</w:t>
            </w:r>
          </w:p>
        </w:tc>
        <w:tc>
          <w:tcPr>
            <w:tcW w:w="3751" w:type="pct"/>
            <w:gridSpan w:val="3"/>
            <w:vAlign w:val="center"/>
          </w:tcPr>
          <w:p w14:paraId="7D9FFDCF" w14:textId="6E524899" w:rsidR="00C441B5" w:rsidRDefault="00C441B5" w:rsidP="00C441B5">
            <w:pPr>
              <w:jc w:val="center"/>
              <w:rPr>
                <w:rFonts w:asciiTheme="minorEastAsia" w:hAnsiTheme="minorEastAsia" w:cstheme="minorEastAsia"/>
                <w:sz w:val="24"/>
              </w:rPr>
            </w:pPr>
            <w:r>
              <w:rPr>
                <w:rFonts w:asciiTheme="minorEastAsia" w:hAnsiTheme="minorEastAsia" w:cstheme="minorEastAsia" w:hint="eastAsia"/>
                <w:sz w:val="24"/>
              </w:rPr>
              <w:t>供需双方商定</w:t>
            </w:r>
          </w:p>
        </w:tc>
      </w:tr>
    </w:tbl>
    <w:p w14:paraId="282E4B2F" w14:textId="3BF6902A" w:rsidR="004B2C9F" w:rsidRDefault="00C441B5" w:rsidP="00E05C4C">
      <w:pPr>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.1.</w:t>
      </w:r>
      <w:r w:rsidR="003769D8">
        <w:rPr>
          <w:rFonts w:asciiTheme="minorEastAsia" w:hAnsiTheme="minorEastAsia" w:cstheme="minorEastAsia"/>
          <w:sz w:val="24"/>
        </w:rPr>
        <w:t>5</w:t>
      </w:r>
      <w:r w:rsidR="003769D8">
        <w:rPr>
          <w:rFonts w:asciiTheme="minorEastAsia" w:hAnsiTheme="minorEastAsia" w:cstheme="minorEastAsia" w:hint="eastAsia"/>
          <w:sz w:val="24"/>
        </w:rPr>
        <w:t>钢化玻璃碎片状态</w:t>
      </w:r>
    </w:p>
    <w:tbl>
      <w:tblPr>
        <w:tblStyle w:val="a3"/>
        <w:tblW w:w="0" w:type="auto"/>
        <w:tblLook w:val="04A0" w:firstRow="1" w:lastRow="0" w:firstColumn="1" w:lastColumn="0" w:noHBand="0" w:noVBand="1"/>
      </w:tblPr>
      <w:tblGrid>
        <w:gridCol w:w="3320"/>
        <w:gridCol w:w="3321"/>
        <w:gridCol w:w="3321"/>
      </w:tblGrid>
      <w:tr w:rsidR="003769D8" w14:paraId="6DF18141" w14:textId="77777777" w:rsidTr="003769D8">
        <w:tc>
          <w:tcPr>
            <w:tcW w:w="3320" w:type="dxa"/>
            <w:vAlign w:val="center"/>
          </w:tcPr>
          <w:p w14:paraId="140ED426" w14:textId="24D5EF62"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玻璃品种</w:t>
            </w:r>
          </w:p>
        </w:tc>
        <w:tc>
          <w:tcPr>
            <w:tcW w:w="3321" w:type="dxa"/>
            <w:vAlign w:val="center"/>
          </w:tcPr>
          <w:p w14:paraId="17ED7A84" w14:textId="0F643548"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公称厚度/m</w:t>
            </w:r>
            <w:r>
              <w:rPr>
                <w:rFonts w:asciiTheme="minorEastAsia" w:hAnsiTheme="minorEastAsia" w:cstheme="minorEastAsia"/>
                <w:sz w:val="24"/>
              </w:rPr>
              <w:t>m</w:t>
            </w:r>
          </w:p>
        </w:tc>
        <w:tc>
          <w:tcPr>
            <w:tcW w:w="3321" w:type="dxa"/>
            <w:vAlign w:val="center"/>
          </w:tcPr>
          <w:p w14:paraId="0C81E316" w14:textId="247A22B3"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最少碎片数/片</w:t>
            </w:r>
          </w:p>
        </w:tc>
      </w:tr>
      <w:tr w:rsidR="003769D8" w14:paraId="6B264795" w14:textId="77777777" w:rsidTr="003769D8">
        <w:tc>
          <w:tcPr>
            <w:tcW w:w="3320" w:type="dxa"/>
            <w:vMerge w:val="restart"/>
            <w:vAlign w:val="center"/>
          </w:tcPr>
          <w:p w14:paraId="64F898A4" w14:textId="444FDFDA"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平面钢化玻璃</w:t>
            </w:r>
          </w:p>
        </w:tc>
        <w:tc>
          <w:tcPr>
            <w:tcW w:w="3321" w:type="dxa"/>
            <w:vAlign w:val="center"/>
          </w:tcPr>
          <w:p w14:paraId="3004B980" w14:textId="325A6B14"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3</w:t>
            </w:r>
          </w:p>
        </w:tc>
        <w:tc>
          <w:tcPr>
            <w:tcW w:w="3321" w:type="dxa"/>
            <w:vAlign w:val="center"/>
          </w:tcPr>
          <w:p w14:paraId="404D28E2" w14:textId="722EFDC0"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0</w:t>
            </w:r>
          </w:p>
        </w:tc>
      </w:tr>
      <w:tr w:rsidR="003769D8" w14:paraId="30FE4917" w14:textId="77777777" w:rsidTr="003769D8">
        <w:tc>
          <w:tcPr>
            <w:tcW w:w="3320" w:type="dxa"/>
            <w:vMerge/>
            <w:vAlign w:val="center"/>
          </w:tcPr>
          <w:p w14:paraId="36950508" w14:textId="77777777" w:rsidR="003769D8" w:rsidRDefault="003769D8" w:rsidP="003769D8">
            <w:pPr>
              <w:jc w:val="center"/>
              <w:rPr>
                <w:rFonts w:asciiTheme="minorEastAsia" w:hAnsiTheme="minorEastAsia" w:cstheme="minorEastAsia"/>
                <w:sz w:val="24"/>
              </w:rPr>
            </w:pPr>
          </w:p>
        </w:tc>
        <w:tc>
          <w:tcPr>
            <w:tcW w:w="3321" w:type="dxa"/>
            <w:vAlign w:val="center"/>
          </w:tcPr>
          <w:p w14:paraId="0DEEDEF3" w14:textId="1C74680F"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4</w:t>
            </w:r>
            <w:r w:rsidRPr="003769D8">
              <w:rPr>
                <w:rFonts w:asciiTheme="minorEastAsia" w:hAnsiTheme="minorEastAsia" w:cstheme="minorEastAsia" w:hint="eastAsia"/>
                <w:sz w:val="24"/>
              </w:rPr>
              <w:t>～</w:t>
            </w:r>
            <w:r>
              <w:rPr>
                <w:rFonts w:asciiTheme="minorEastAsia" w:hAnsiTheme="minorEastAsia" w:cstheme="minorEastAsia" w:hint="eastAsia"/>
                <w:sz w:val="24"/>
              </w:rPr>
              <w:t>1</w:t>
            </w:r>
            <w:r>
              <w:rPr>
                <w:rFonts w:asciiTheme="minorEastAsia" w:hAnsiTheme="minorEastAsia" w:cstheme="minorEastAsia"/>
                <w:sz w:val="24"/>
              </w:rPr>
              <w:t>2</w:t>
            </w:r>
          </w:p>
        </w:tc>
        <w:tc>
          <w:tcPr>
            <w:tcW w:w="3321" w:type="dxa"/>
            <w:vAlign w:val="center"/>
          </w:tcPr>
          <w:p w14:paraId="1FEBB7FE" w14:textId="479CF490"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sz w:val="24"/>
              </w:rPr>
              <w:t>0</w:t>
            </w:r>
          </w:p>
        </w:tc>
      </w:tr>
      <w:tr w:rsidR="003769D8" w14:paraId="35D8E25F" w14:textId="77777777" w:rsidTr="003769D8">
        <w:tc>
          <w:tcPr>
            <w:tcW w:w="3320" w:type="dxa"/>
            <w:vMerge/>
            <w:vAlign w:val="center"/>
          </w:tcPr>
          <w:p w14:paraId="2646CB94" w14:textId="77777777" w:rsidR="003769D8" w:rsidRDefault="003769D8" w:rsidP="003769D8">
            <w:pPr>
              <w:jc w:val="center"/>
              <w:rPr>
                <w:rFonts w:asciiTheme="minorEastAsia" w:hAnsiTheme="minorEastAsia" w:cstheme="minorEastAsia"/>
                <w:sz w:val="24"/>
              </w:rPr>
            </w:pPr>
          </w:p>
        </w:tc>
        <w:tc>
          <w:tcPr>
            <w:tcW w:w="3321" w:type="dxa"/>
            <w:vAlign w:val="center"/>
          </w:tcPr>
          <w:p w14:paraId="04FCA68A" w14:textId="79880FAF"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sz w:val="24"/>
              </w:rPr>
              <w:t>5</w:t>
            </w:r>
          </w:p>
        </w:tc>
        <w:tc>
          <w:tcPr>
            <w:tcW w:w="3321" w:type="dxa"/>
            <w:vAlign w:val="center"/>
          </w:tcPr>
          <w:p w14:paraId="6B8DB154" w14:textId="388D5C3F"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0</w:t>
            </w:r>
          </w:p>
        </w:tc>
      </w:tr>
      <w:tr w:rsidR="003769D8" w14:paraId="79026B8D" w14:textId="77777777" w:rsidTr="003769D8">
        <w:tc>
          <w:tcPr>
            <w:tcW w:w="3320" w:type="dxa"/>
            <w:vAlign w:val="center"/>
          </w:tcPr>
          <w:p w14:paraId="5C711DEB" w14:textId="2C367355"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曲面钢化玻璃</w:t>
            </w:r>
          </w:p>
        </w:tc>
        <w:tc>
          <w:tcPr>
            <w:tcW w:w="3321" w:type="dxa"/>
            <w:vAlign w:val="center"/>
          </w:tcPr>
          <w:p w14:paraId="7A959E2E" w14:textId="10F577BC"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≥4</w:t>
            </w:r>
          </w:p>
        </w:tc>
        <w:tc>
          <w:tcPr>
            <w:tcW w:w="3321" w:type="dxa"/>
            <w:vAlign w:val="center"/>
          </w:tcPr>
          <w:p w14:paraId="58E2346F" w14:textId="28FE910E" w:rsidR="003769D8" w:rsidRDefault="003769D8" w:rsidP="003769D8">
            <w:pPr>
              <w:jc w:val="center"/>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0</w:t>
            </w:r>
          </w:p>
        </w:tc>
      </w:tr>
    </w:tbl>
    <w:p w14:paraId="0EAA24AB" w14:textId="6F11032F" w:rsidR="003769D8" w:rsidRDefault="003769D8" w:rsidP="00E05C4C">
      <w:pPr>
        <w:ind w:firstLineChars="200" w:firstLine="480"/>
        <w:rPr>
          <w:rFonts w:asciiTheme="minorEastAsia" w:hAnsiTheme="minorEastAsia" w:cstheme="minorEastAsia"/>
          <w:sz w:val="24"/>
        </w:rPr>
      </w:pPr>
      <w:r>
        <w:rPr>
          <w:rFonts w:asciiTheme="minorEastAsia" w:hAnsiTheme="minorEastAsia" w:cstheme="minorEastAsia" w:hint="eastAsia"/>
          <w:sz w:val="24"/>
        </w:rPr>
        <w:t>钢化玻璃允许有少量长条形碎片，其长度不超过7</w:t>
      </w:r>
      <w:r>
        <w:rPr>
          <w:rFonts w:asciiTheme="minorEastAsia" w:hAnsiTheme="minorEastAsia" w:cstheme="minorEastAsia"/>
          <w:sz w:val="24"/>
        </w:rPr>
        <w:t>5mm</w:t>
      </w:r>
      <w:r>
        <w:rPr>
          <w:rFonts w:asciiTheme="minorEastAsia" w:hAnsiTheme="minorEastAsia" w:cstheme="minorEastAsia" w:hint="eastAsia"/>
          <w:sz w:val="24"/>
        </w:rPr>
        <w:t>。</w:t>
      </w:r>
    </w:p>
    <w:p w14:paraId="6827170F" w14:textId="55C60D9D" w:rsidR="003769D8" w:rsidRDefault="003769D8" w:rsidP="00E05C4C">
      <w:pPr>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.1.6</w:t>
      </w:r>
      <w:r>
        <w:rPr>
          <w:rFonts w:asciiTheme="minorEastAsia" w:hAnsiTheme="minorEastAsia" w:cstheme="minorEastAsia" w:hint="eastAsia"/>
          <w:sz w:val="24"/>
        </w:rPr>
        <w:t>钢化玻璃其他技术要求</w:t>
      </w:r>
    </w:p>
    <w:p w14:paraId="129321CE" w14:textId="77491898" w:rsidR="003769D8" w:rsidRDefault="003769D8" w:rsidP="00E05C4C">
      <w:pPr>
        <w:ind w:firstLineChars="200" w:firstLine="480"/>
        <w:rPr>
          <w:rFonts w:asciiTheme="minorEastAsia" w:hAnsiTheme="minorEastAsia" w:cstheme="minorEastAsia"/>
          <w:sz w:val="24"/>
        </w:rPr>
      </w:pPr>
      <w:r>
        <w:rPr>
          <w:rFonts w:asciiTheme="minorEastAsia" w:hAnsiTheme="minorEastAsia" w:cstheme="minorEastAsia" w:hint="eastAsia"/>
          <w:sz w:val="24"/>
        </w:rPr>
        <w:t>（1）钢化玻璃的表面应力不应小于9</w:t>
      </w:r>
      <w:r>
        <w:rPr>
          <w:rFonts w:asciiTheme="minorEastAsia" w:hAnsiTheme="minorEastAsia" w:cstheme="minorEastAsia"/>
          <w:sz w:val="24"/>
        </w:rPr>
        <w:t>0Mpa</w:t>
      </w:r>
      <w:r>
        <w:rPr>
          <w:rFonts w:asciiTheme="minorEastAsia" w:hAnsiTheme="minorEastAsia" w:cstheme="minorEastAsia" w:hint="eastAsia"/>
          <w:sz w:val="24"/>
        </w:rPr>
        <w:t>。</w:t>
      </w:r>
    </w:p>
    <w:p w14:paraId="4A892906" w14:textId="1935C101" w:rsidR="003769D8" w:rsidRDefault="003769D8" w:rsidP="00E05C4C">
      <w:pPr>
        <w:ind w:firstLineChars="200" w:firstLine="480"/>
        <w:rPr>
          <w:rFonts w:asciiTheme="minorEastAsia" w:hAnsiTheme="minorEastAsia" w:cstheme="minorEastAsia"/>
          <w:sz w:val="24"/>
        </w:rPr>
      </w:pPr>
      <w:r>
        <w:rPr>
          <w:rFonts w:asciiTheme="minorEastAsia" w:hAnsiTheme="minorEastAsia" w:cstheme="minorEastAsia" w:hint="eastAsia"/>
          <w:sz w:val="24"/>
        </w:rPr>
        <w:t>（2）钢化玻璃应耐2</w:t>
      </w:r>
      <w:r>
        <w:rPr>
          <w:rFonts w:asciiTheme="minorEastAsia" w:hAnsiTheme="minorEastAsia" w:cstheme="minorEastAsia"/>
          <w:sz w:val="24"/>
        </w:rPr>
        <w:t>00</w:t>
      </w:r>
      <w:r>
        <w:rPr>
          <w:rFonts w:asciiTheme="minorEastAsia" w:hAnsiTheme="minorEastAsia" w:cstheme="minorEastAsia" w:hint="eastAsia"/>
          <w:sz w:val="24"/>
        </w:rPr>
        <w:t>℃温差不破坏。</w:t>
      </w:r>
    </w:p>
    <w:p w14:paraId="2191F7CF" w14:textId="241F802A" w:rsidR="00D1707F" w:rsidRDefault="00A06EB3">
      <w:pPr>
        <w:rPr>
          <w:rFonts w:asciiTheme="minorEastAsia" w:hAnsiTheme="minorEastAsia" w:cstheme="minorEastAsia"/>
          <w:b/>
          <w:bCs/>
          <w:sz w:val="24"/>
        </w:rPr>
      </w:pPr>
      <w:r>
        <w:rPr>
          <w:rFonts w:asciiTheme="minorEastAsia" w:hAnsiTheme="minorEastAsia" w:cstheme="minorEastAsia" w:hint="eastAsia"/>
          <w:b/>
          <w:bCs/>
          <w:sz w:val="24"/>
        </w:rPr>
        <w:t>3.2</w:t>
      </w:r>
      <w:r w:rsidR="00E55F0E">
        <w:rPr>
          <w:rFonts w:asciiTheme="minorEastAsia" w:hAnsiTheme="minorEastAsia" w:cstheme="minorEastAsia"/>
          <w:b/>
          <w:bCs/>
          <w:sz w:val="24"/>
        </w:rPr>
        <w:t xml:space="preserve"> </w:t>
      </w:r>
      <w:r w:rsidR="002F4D8E">
        <w:rPr>
          <w:rFonts w:asciiTheme="minorEastAsia" w:hAnsiTheme="minorEastAsia" w:cstheme="minorEastAsia" w:hint="eastAsia"/>
          <w:b/>
          <w:bCs/>
          <w:sz w:val="24"/>
        </w:rPr>
        <w:t>装</w:t>
      </w:r>
      <w:r w:rsidR="00224FD9">
        <w:rPr>
          <w:rFonts w:asciiTheme="minorEastAsia" w:hAnsiTheme="minorEastAsia" w:cstheme="minorEastAsia" w:hint="eastAsia"/>
          <w:b/>
          <w:bCs/>
          <w:sz w:val="24"/>
        </w:rPr>
        <w:t>饰面板</w:t>
      </w:r>
    </w:p>
    <w:p w14:paraId="77DC73D2" w14:textId="06D5286F" w:rsidR="00D1707F" w:rsidRDefault="00A06EB3">
      <w:pPr>
        <w:ind w:firstLineChars="200" w:firstLine="480"/>
        <w:rPr>
          <w:rFonts w:asciiTheme="minorEastAsia" w:hAnsiTheme="minorEastAsia" w:cstheme="minorEastAsia"/>
          <w:sz w:val="24"/>
        </w:rPr>
      </w:pPr>
      <w:r>
        <w:rPr>
          <w:rFonts w:asciiTheme="minorEastAsia" w:hAnsiTheme="minorEastAsia" w:cstheme="minorEastAsia" w:hint="eastAsia"/>
          <w:sz w:val="24"/>
        </w:rPr>
        <w:t>3.2.1</w:t>
      </w:r>
      <w:r w:rsidR="00B013E0">
        <w:rPr>
          <w:rFonts w:asciiTheme="minorEastAsia" w:hAnsiTheme="minorEastAsia" w:cstheme="minorEastAsia"/>
          <w:sz w:val="24"/>
        </w:rPr>
        <w:t xml:space="preserve"> </w:t>
      </w:r>
      <w:r w:rsidR="00C50753" w:rsidRPr="008A47F9">
        <w:rPr>
          <w:rFonts w:asciiTheme="minorEastAsia" w:hAnsiTheme="minorEastAsia" w:cstheme="minorEastAsia" w:hint="eastAsia"/>
          <w:sz w:val="24"/>
        </w:rPr>
        <w:t>具有中国环境标志产品认证证书及符合中国国家建筑材料标准相关检测报告及认证，并提供产品质量保证书</w:t>
      </w:r>
      <w:r w:rsidR="00C50753">
        <w:rPr>
          <w:rFonts w:asciiTheme="minorEastAsia" w:hAnsiTheme="minorEastAsia" w:cstheme="minorEastAsia" w:hint="eastAsia"/>
          <w:sz w:val="24"/>
        </w:rPr>
        <w:t>。</w:t>
      </w:r>
    </w:p>
    <w:p w14:paraId="5F544542" w14:textId="6C4C53C1" w:rsidR="00D1707F" w:rsidRDefault="00A06EB3">
      <w:pPr>
        <w:ind w:firstLineChars="200" w:firstLine="480"/>
        <w:rPr>
          <w:rFonts w:asciiTheme="minorEastAsia" w:hAnsiTheme="minorEastAsia" w:cstheme="minorEastAsia"/>
          <w:sz w:val="24"/>
        </w:rPr>
      </w:pPr>
      <w:r>
        <w:rPr>
          <w:rFonts w:asciiTheme="minorEastAsia" w:hAnsiTheme="minorEastAsia" w:cstheme="minorEastAsia" w:hint="eastAsia"/>
          <w:sz w:val="24"/>
        </w:rPr>
        <w:t>3.2.2</w:t>
      </w:r>
      <w:r w:rsidR="00B013E0">
        <w:rPr>
          <w:rFonts w:asciiTheme="minorEastAsia" w:hAnsiTheme="minorEastAsia" w:cstheme="minorEastAsia"/>
          <w:sz w:val="24"/>
        </w:rPr>
        <w:t xml:space="preserve"> </w:t>
      </w:r>
      <w:r w:rsidR="00F63E0E">
        <w:rPr>
          <w:rFonts w:asciiTheme="minorEastAsia" w:hAnsiTheme="minorEastAsia" w:cstheme="minorEastAsia" w:hint="eastAsia"/>
          <w:sz w:val="24"/>
        </w:rPr>
        <w:t>装饰面板厚度不小于3</w:t>
      </w:r>
      <w:r w:rsidR="00F63E0E">
        <w:rPr>
          <w:rFonts w:asciiTheme="minorEastAsia" w:hAnsiTheme="minorEastAsia" w:cstheme="minorEastAsia"/>
          <w:sz w:val="24"/>
        </w:rPr>
        <w:t>mm</w:t>
      </w:r>
      <w:r w:rsidR="00F63E0E">
        <w:rPr>
          <w:rFonts w:asciiTheme="minorEastAsia" w:hAnsiTheme="minorEastAsia" w:cstheme="minorEastAsia" w:hint="eastAsia"/>
          <w:sz w:val="24"/>
        </w:rPr>
        <w:t>厚。</w:t>
      </w:r>
      <w:r w:rsidR="00A21259">
        <w:rPr>
          <w:rFonts w:asciiTheme="minorEastAsia" w:hAnsiTheme="minorEastAsia" w:cstheme="minorEastAsia" w:hint="eastAsia"/>
          <w:sz w:val="24"/>
        </w:rPr>
        <w:t>外观应</w:t>
      </w:r>
      <w:r w:rsidR="00A21259" w:rsidRPr="00A21259">
        <w:rPr>
          <w:rFonts w:asciiTheme="minorEastAsia" w:hAnsiTheme="minorEastAsia" w:cstheme="minorEastAsia" w:hint="eastAsia"/>
          <w:sz w:val="24"/>
        </w:rPr>
        <w:t>无污斑、划痕、压痕、孔隙，</w:t>
      </w:r>
      <w:r w:rsidR="00A21259">
        <w:rPr>
          <w:rFonts w:asciiTheme="minorEastAsia" w:hAnsiTheme="minorEastAsia" w:cstheme="minorEastAsia" w:hint="eastAsia"/>
          <w:sz w:val="24"/>
        </w:rPr>
        <w:t>表面</w:t>
      </w:r>
      <w:r w:rsidR="00A21259" w:rsidRPr="00A21259">
        <w:rPr>
          <w:rFonts w:asciiTheme="minorEastAsia" w:hAnsiTheme="minorEastAsia" w:cstheme="minorEastAsia" w:hint="eastAsia"/>
          <w:sz w:val="24"/>
        </w:rPr>
        <w:t>颜色光泽均匀，没有鼓泡现象、无局部纸张撕裂或缺损现象</w:t>
      </w:r>
      <w:r w:rsidR="00A21259">
        <w:rPr>
          <w:rFonts w:asciiTheme="minorEastAsia" w:hAnsiTheme="minorEastAsia" w:cstheme="minorEastAsia" w:hint="eastAsia"/>
          <w:sz w:val="24"/>
        </w:rPr>
        <w:t>。</w:t>
      </w:r>
    </w:p>
    <w:p w14:paraId="7BF55131" w14:textId="5E8B47BE" w:rsidR="00A21259" w:rsidRDefault="00A21259">
      <w:pPr>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 xml:space="preserve">.2.3 </w:t>
      </w:r>
      <w:r w:rsidR="00D4409E">
        <w:rPr>
          <w:rFonts w:asciiTheme="minorEastAsia" w:hAnsiTheme="minorEastAsia" w:cstheme="minorEastAsia" w:hint="eastAsia"/>
          <w:sz w:val="24"/>
        </w:rPr>
        <w:t>装饰饰面板尺寸偏差满足相关规范要求。</w:t>
      </w:r>
    </w:p>
    <w:p w14:paraId="228CFFAF" w14:textId="4A214CC6" w:rsidR="00D4409E" w:rsidRDefault="00D4409E">
      <w:pPr>
        <w:ind w:firstLineChars="200" w:firstLine="480"/>
        <w:rPr>
          <w:rFonts w:asciiTheme="minorEastAsia" w:hAnsiTheme="minorEastAsia" w:cstheme="minorEastAsia" w:hint="eastAsia"/>
          <w:sz w:val="24"/>
        </w:rPr>
      </w:pPr>
      <w:r>
        <w:rPr>
          <w:rFonts w:asciiTheme="minorEastAsia" w:hAnsiTheme="minorEastAsia" w:cstheme="minorEastAsia" w:hint="eastAsia"/>
          <w:sz w:val="24"/>
        </w:rPr>
        <w:t>3</w:t>
      </w:r>
      <w:r>
        <w:rPr>
          <w:rFonts w:asciiTheme="minorEastAsia" w:hAnsiTheme="minorEastAsia" w:cstheme="minorEastAsia"/>
          <w:sz w:val="24"/>
        </w:rPr>
        <w:t xml:space="preserve">.2.4 </w:t>
      </w:r>
      <w:r>
        <w:rPr>
          <w:rFonts w:asciiTheme="minorEastAsia" w:hAnsiTheme="minorEastAsia" w:cstheme="minorEastAsia" w:hint="eastAsia"/>
          <w:sz w:val="24"/>
        </w:rPr>
        <w:t>装饰饰面板相关物理及化学性能检测要求满足相关规范要求。</w:t>
      </w:r>
    </w:p>
    <w:p w14:paraId="620A4662" w14:textId="0E5A8243" w:rsidR="00D1707F" w:rsidRDefault="00A06EB3">
      <w:pPr>
        <w:rPr>
          <w:rFonts w:asciiTheme="minorEastAsia" w:hAnsiTheme="minorEastAsia" w:cstheme="minorEastAsia"/>
          <w:b/>
          <w:bCs/>
          <w:sz w:val="24"/>
        </w:rPr>
      </w:pPr>
      <w:r>
        <w:rPr>
          <w:rFonts w:asciiTheme="minorEastAsia" w:hAnsiTheme="minorEastAsia" w:cstheme="minorEastAsia" w:hint="eastAsia"/>
          <w:b/>
          <w:bCs/>
          <w:sz w:val="24"/>
        </w:rPr>
        <w:lastRenderedPageBreak/>
        <w:t>3.3</w:t>
      </w:r>
      <w:r w:rsidR="00224FD9">
        <w:rPr>
          <w:rFonts w:asciiTheme="minorEastAsia" w:hAnsiTheme="minorEastAsia" w:cstheme="minorEastAsia" w:hint="eastAsia"/>
          <w:b/>
          <w:bCs/>
          <w:sz w:val="24"/>
        </w:rPr>
        <w:t>铝合金板</w:t>
      </w:r>
      <w:r w:rsidR="00E07A3B">
        <w:rPr>
          <w:rFonts w:asciiTheme="minorEastAsia" w:hAnsiTheme="minorEastAsia" w:cstheme="minorEastAsia"/>
          <w:b/>
          <w:bCs/>
          <w:sz w:val="24"/>
        </w:rPr>
        <w:t xml:space="preserve"> </w:t>
      </w:r>
    </w:p>
    <w:p w14:paraId="3F3B08AD" w14:textId="2502EF21" w:rsidR="00D1707F" w:rsidRDefault="00A06EB3">
      <w:pPr>
        <w:ind w:firstLineChars="200" w:firstLine="480"/>
        <w:rPr>
          <w:rFonts w:asciiTheme="minorEastAsia" w:hAnsiTheme="minorEastAsia" w:cstheme="minorEastAsia"/>
          <w:sz w:val="24"/>
        </w:rPr>
      </w:pPr>
      <w:r>
        <w:rPr>
          <w:rFonts w:asciiTheme="minorEastAsia" w:hAnsiTheme="minorEastAsia" w:cstheme="minorEastAsia" w:hint="eastAsia"/>
          <w:sz w:val="24"/>
        </w:rPr>
        <w:t>3.3.1</w:t>
      </w:r>
      <w:r w:rsidR="008A47F9" w:rsidRPr="008A47F9">
        <w:rPr>
          <w:rFonts w:asciiTheme="minorEastAsia" w:hAnsiTheme="minorEastAsia" w:cstheme="minorEastAsia" w:hint="eastAsia"/>
          <w:sz w:val="24"/>
        </w:rPr>
        <w:t>具有中国环境标志产品认证证书及符合中国国家建筑材料标准相关检测报告及认证，并提供产品质量保证书</w:t>
      </w:r>
      <w:r w:rsidR="008A47F9">
        <w:rPr>
          <w:rFonts w:asciiTheme="minorEastAsia" w:hAnsiTheme="minorEastAsia" w:cstheme="minorEastAsia" w:hint="eastAsia"/>
          <w:sz w:val="24"/>
        </w:rPr>
        <w:t>。</w:t>
      </w:r>
    </w:p>
    <w:p w14:paraId="56C89DFA" w14:textId="2FCEFF95" w:rsidR="00D1707F" w:rsidRDefault="00A06EB3">
      <w:pPr>
        <w:ind w:firstLineChars="200" w:firstLine="480"/>
        <w:rPr>
          <w:rFonts w:asciiTheme="minorEastAsia" w:hAnsiTheme="minorEastAsia" w:cstheme="minorEastAsia"/>
          <w:sz w:val="24"/>
        </w:rPr>
      </w:pPr>
      <w:r>
        <w:rPr>
          <w:rFonts w:asciiTheme="minorEastAsia" w:hAnsiTheme="minorEastAsia" w:cstheme="minorEastAsia" w:hint="eastAsia"/>
          <w:sz w:val="24"/>
        </w:rPr>
        <w:t>3.3.2</w:t>
      </w:r>
      <w:r w:rsidR="00511802">
        <w:rPr>
          <w:rFonts w:asciiTheme="minorEastAsia" w:hAnsiTheme="minorEastAsia" w:cstheme="minorEastAsia"/>
          <w:sz w:val="24"/>
        </w:rPr>
        <w:t xml:space="preserve"> </w:t>
      </w:r>
      <w:r w:rsidR="00D2483E" w:rsidRPr="00D2483E">
        <w:rPr>
          <w:rFonts w:asciiTheme="minorEastAsia" w:hAnsiTheme="minorEastAsia" w:cstheme="minorEastAsia" w:hint="eastAsia"/>
          <w:sz w:val="24"/>
        </w:rPr>
        <w:t>外观应清洁、平整,色泽基本一致,无明显擦伤、划痕和毛刺。涂层目视无明显色差</w:t>
      </w:r>
      <w:r w:rsidR="00D2483E">
        <w:rPr>
          <w:rFonts w:asciiTheme="minorEastAsia" w:hAnsiTheme="minorEastAsia" w:cstheme="minorEastAsia" w:hint="eastAsia"/>
          <w:sz w:val="24"/>
        </w:rPr>
        <w:t>。表面质量还应符合下表要求：</w:t>
      </w:r>
    </w:p>
    <w:tbl>
      <w:tblPr>
        <w:tblStyle w:val="a3"/>
        <w:tblW w:w="5000" w:type="pct"/>
        <w:tblLook w:val="04A0" w:firstRow="1" w:lastRow="0" w:firstColumn="1" w:lastColumn="0" w:noHBand="0" w:noVBand="1"/>
      </w:tblPr>
      <w:tblGrid>
        <w:gridCol w:w="1809"/>
        <w:gridCol w:w="8153"/>
      </w:tblGrid>
      <w:tr w:rsidR="00D2483E" w14:paraId="5BD8AFC0" w14:textId="77777777" w:rsidTr="00D2483E">
        <w:tc>
          <w:tcPr>
            <w:tcW w:w="908" w:type="pct"/>
            <w:vAlign w:val="center"/>
          </w:tcPr>
          <w:p w14:paraId="19A0B2F4" w14:textId="2BD06CA2" w:rsidR="00D2483E" w:rsidRDefault="00D2483E" w:rsidP="00D2483E">
            <w:pPr>
              <w:jc w:val="center"/>
              <w:rPr>
                <w:rFonts w:asciiTheme="minorEastAsia" w:hAnsiTheme="minorEastAsia" w:cstheme="minorEastAsia"/>
                <w:sz w:val="24"/>
              </w:rPr>
            </w:pPr>
            <w:r>
              <w:rPr>
                <w:rFonts w:asciiTheme="minorEastAsia" w:hAnsiTheme="minorEastAsia" w:cstheme="minorEastAsia" w:hint="eastAsia"/>
                <w:sz w:val="24"/>
              </w:rPr>
              <w:t>表面处理分类</w:t>
            </w:r>
          </w:p>
        </w:tc>
        <w:tc>
          <w:tcPr>
            <w:tcW w:w="4092" w:type="pct"/>
            <w:vAlign w:val="center"/>
          </w:tcPr>
          <w:p w14:paraId="44FDE8CC" w14:textId="1E5FB0BC" w:rsidR="00D2483E" w:rsidRDefault="00D2483E" w:rsidP="00D2483E">
            <w:pPr>
              <w:jc w:val="center"/>
              <w:rPr>
                <w:rFonts w:asciiTheme="minorEastAsia" w:hAnsiTheme="minorEastAsia" w:cstheme="minorEastAsia"/>
                <w:sz w:val="24"/>
              </w:rPr>
            </w:pPr>
            <w:r>
              <w:rPr>
                <w:rFonts w:asciiTheme="minorEastAsia" w:hAnsiTheme="minorEastAsia" w:cstheme="minorEastAsia" w:hint="eastAsia"/>
                <w:sz w:val="24"/>
              </w:rPr>
              <w:t>外观质量要求</w:t>
            </w:r>
          </w:p>
        </w:tc>
      </w:tr>
      <w:tr w:rsidR="00D2483E" w14:paraId="6A960BFD" w14:textId="77777777" w:rsidTr="00D2483E">
        <w:tc>
          <w:tcPr>
            <w:tcW w:w="908" w:type="pct"/>
            <w:vAlign w:val="center"/>
          </w:tcPr>
          <w:p w14:paraId="22DB4A32" w14:textId="580BEDF8" w:rsidR="00D2483E" w:rsidRDefault="00D2483E" w:rsidP="00D2483E">
            <w:pPr>
              <w:jc w:val="center"/>
              <w:rPr>
                <w:rFonts w:asciiTheme="minorEastAsia" w:hAnsiTheme="minorEastAsia" w:cstheme="minorEastAsia"/>
                <w:sz w:val="24"/>
              </w:rPr>
            </w:pPr>
            <w:r>
              <w:rPr>
                <w:rFonts w:asciiTheme="minorEastAsia" w:hAnsiTheme="minorEastAsia" w:cstheme="minorEastAsia" w:hint="eastAsia"/>
                <w:sz w:val="24"/>
              </w:rPr>
              <w:t>氟碳</w:t>
            </w:r>
          </w:p>
        </w:tc>
        <w:tc>
          <w:tcPr>
            <w:tcW w:w="4092" w:type="pct"/>
          </w:tcPr>
          <w:p w14:paraId="51BA13CA" w14:textId="7C8E30CC" w:rsidR="00D2483E" w:rsidRDefault="00D2483E">
            <w:pPr>
              <w:rPr>
                <w:rFonts w:asciiTheme="minorEastAsia" w:hAnsiTheme="minorEastAsia" w:cstheme="minorEastAsia"/>
                <w:sz w:val="24"/>
              </w:rPr>
            </w:pPr>
            <w:r w:rsidRPr="00D2483E">
              <w:rPr>
                <w:rFonts w:asciiTheme="minorEastAsia" w:hAnsiTheme="minorEastAsia" w:cstheme="minorEastAsia" w:hint="eastAsia"/>
                <w:sz w:val="24"/>
              </w:rPr>
              <w:t>涂层应无流痕、裂纹、气泡、夹杂物或其他表面缺陷</w:t>
            </w:r>
            <w:r>
              <w:rPr>
                <w:rFonts w:asciiTheme="minorEastAsia" w:hAnsiTheme="minorEastAsia" w:cstheme="minorEastAsia" w:hint="eastAsia"/>
                <w:sz w:val="24"/>
              </w:rPr>
              <w:t>。</w:t>
            </w:r>
          </w:p>
        </w:tc>
      </w:tr>
      <w:tr w:rsidR="00D2483E" w14:paraId="6AE70253" w14:textId="77777777" w:rsidTr="00D2483E">
        <w:tc>
          <w:tcPr>
            <w:tcW w:w="908" w:type="pct"/>
            <w:vAlign w:val="center"/>
          </w:tcPr>
          <w:p w14:paraId="1956E06C" w14:textId="5CB51C7B" w:rsidR="00D2483E" w:rsidRDefault="00D2483E" w:rsidP="00D2483E">
            <w:pPr>
              <w:jc w:val="center"/>
              <w:rPr>
                <w:rFonts w:asciiTheme="minorEastAsia" w:hAnsiTheme="minorEastAsia" w:cstheme="minorEastAsia"/>
                <w:sz w:val="24"/>
              </w:rPr>
            </w:pPr>
            <w:r>
              <w:rPr>
                <w:rFonts w:asciiTheme="minorEastAsia" w:hAnsiTheme="minorEastAsia" w:cstheme="minorEastAsia" w:hint="eastAsia"/>
                <w:sz w:val="24"/>
              </w:rPr>
              <w:t>粉末</w:t>
            </w:r>
          </w:p>
        </w:tc>
        <w:tc>
          <w:tcPr>
            <w:tcW w:w="4092" w:type="pct"/>
          </w:tcPr>
          <w:p w14:paraId="34EC5E36" w14:textId="6E20D4BC" w:rsidR="00D2483E" w:rsidRDefault="00D2483E">
            <w:pPr>
              <w:rPr>
                <w:rFonts w:asciiTheme="minorEastAsia" w:hAnsiTheme="minorEastAsia" w:cstheme="minorEastAsia"/>
                <w:sz w:val="24"/>
              </w:rPr>
            </w:pPr>
            <w:r w:rsidRPr="00D2483E">
              <w:rPr>
                <w:rFonts w:asciiTheme="minorEastAsia" w:hAnsiTheme="minorEastAsia" w:cstheme="minorEastAsia" w:hint="eastAsia"/>
                <w:sz w:val="24"/>
              </w:rPr>
              <w:t>涂层应平滑、均匀,不允许有皱纹、流痕、鼓泡、裂纹、发粘</w:t>
            </w:r>
            <w:r>
              <w:rPr>
                <w:rFonts w:asciiTheme="minorEastAsia" w:hAnsiTheme="minorEastAsia" w:cstheme="minorEastAsia" w:hint="eastAsia"/>
                <w:sz w:val="24"/>
              </w:rPr>
              <w:t>。</w:t>
            </w:r>
          </w:p>
        </w:tc>
      </w:tr>
      <w:tr w:rsidR="00D2483E" w14:paraId="2662BFB5" w14:textId="77777777" w:rsidTr="00D2483E">
        <w:tc>
          <w:tcPr>
            <w:tcW w:w="908" w:type="pct"/>
            <w:vAlign w:val="center"/>
          </w:tcPr>
          <w:p w14:paraId="3B5119A5" w14:textId="020F3C30" w:rsidR="00D2483E" w:rsidRDefault="00D2483E" w:rsidP="00D2483E">
            <w:pPr>
              <w:jc w:val="center"/>
              <w:rPr>
                <w:rFonts w:asciiTheme="minorEastAsia" w:hAnsiTheme="minorEastAsia" w:cstheme="minorEastAsia"/>
                <w:sz w:val="24"/>
              </w:rPr>
            </w:pPr>
            <w:r>
              <w:rPr>
                <w:rFonts w:asciiTheme="minorEastAsia" w:hAnsiTheme="minorEastAsia" w:cstheme="minorEastAsia" w:hint="eastAsia"/>
                <w:sz w:val="24"/>
              </w:rPr>
              <w:t>阳极氧化</w:t>
            </w:r>
          </w:p>
        </w:tc>
        <w:tc>
          <w:tcPr>
            <w:tcW w:w="4092" w:type="pct"/>
          </w:tcPr>
          <w:p w14:paraId="3151B392" w14:textId="5D61059A" w:rsidR="00D2483E" w:rsidRDefault="00D2483E">
            <w:pPr>
              <w:rPr>
                <w:rFonts w:asciiTheme="minorEastAsia" w:hAnsiTheme="minorEastAsia" w:cstheme="minorEastAsia"/>
                <w:sz w:val="24"/>
              </w:rPr>
            </w:pPr>
            <w:r w:rsidRPr="00D2483E">
              <w:rPr>
                <w:rFonts w:asciiTheme="minorEastAsia" w:hAnsiTheme="minorEastAsia" w:cstheme="minorEastAsia" w:hint="eastAsia"/>
                <w:sz w:val="24"/>
              </w:rPr>
              <w:t>不应有电灼伤、氧化膜脱落及开裂等缺陷</w:t>
            </w:r>
            <w:r>
              <w:rPr>
                <w:rFonts w:asciiTheme="minorEastAsia" w:hAnsiTheme="minorEastAsia" w:cstheme="minorEastAsia" w:hint="eastAsia"/>
                <w:sz w:val="24"/>
              </w:rPr>
              <w:t>。</w:t>
            </w:r>
          </w:p>
        </w:tc>
      </w:tr>
      <w:tr w:rsidR="00D2483E" w14:paraId="134C3CE9" w14:textId="77777777" w:rsidTr="00D2483E">
        <w:tc>
          <w:tcPr>
            <w:tcW w:w="908" w:type="pct"/>
            <w:vAlign w:val="center"/>
          </w:tcPr>
          <w:p w14:paraId="5953C7D4" w14:textId="3FFEB8AD" w:rsidR="00D2483E" w:rsidRDefault="00D2483E" w:rsidP="00D2483E">
            <w:pPr>
              <w:jc w:val="center"/>
              <w:rPr>
                <w:rFonts w:asciiTheme="minorEastAsia" w:hAnsiTheme="minorEastAsia" w:cstheme="minorEastAsia"/>
                <w:sz w:val="24"/>
              </w:rPr>
            </w:pPr>
            <w:r>
              <w:rPr>
                <w:rFonts w:asciiTheme="minorEastAsia" w:hAnsiTheme="minorEastAsia" w:cstheme="minorEastAsia" w:hint="eastAsia"/>
                <w:sz w:val="24"/>
              </w:rPr>
              <w:t>电泳涂装</w:t>
            </w:r>
          </w:p>
        </w:tc>
        <w:tc>
          <w:tcPr>
            <w:tcW w:w="4092" w:type="pct"/>
          </w:tcPr>
          <w:p w14:paraId="7E2602F4" w14:textId="0B948FE5" w:rsidR="00D2483E" w:rsidRDefault="00D2483E">
            <w:pPr>
              <w:rPr>
                <w:rFonts w:asciiTheme="minorEastAsia" w:hAnsiTheme="minorEastAsia" w:cstheme="minorEastAsia"/>
                <w:sz w:val="24"/>
              </w:rPr>
            </w:pPr>
            <w:r w:rsidRPr="00D2483E">
              <w:rPr>
                <w:rFonts w:asciiTheme="minorEastAsia" w:hAnsiTheme="minorEastAsia" w:cstheme="minorEastAsia" w:hint="eastAsia"/>
                <w:sz w:val="24"/>
              </w:rPr>
              <w:t>漆膜应均匀,整洁,不应有皱纹、裂纹、气泡、流痕、夹杂物、发粘和漆膜脱落等缺陷</w:t>
            </w:r>
            <w:r>
              <w:rPr>
                <w:rFonts w:asciiTheme="minorEastAsia" w:hAnsiTheme="minorEastAsia" w:cstheme="minorEastAsia" w:hint="eastAsia"/>
                <w:sz w:val="24"/>
              </w:rPr>
              <w:t>。</w:t>
            </w:r>
          </w:p>
        </w:tc>
      </w:tr>
    </w:tbl>
    <w:p w14:paraId="68D349D0" w14:textId="77777777" w:rsidR="001A5766" w:rsidRPr="001A5766" w:rsidRDefault="001A5766" w:rsidP="005E374D">
      <w:pPr>
        <w:rPr>
          <w:rFonts w:asciiTheme="minorEastAsia" w:hAnsiTheme="minorEastAsia" w:cstheme="minorEastAsia"/>
          <w:sz w:val="24"/>
        </w:rPr>
      </w:pPr>
    </w:p>
    <w:sectPr w:rsidR="001A5766" w:rsidRPr="001A5766" w:rsidSect="00874CC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616681A"/>
    <w:rsid w:val="00001344"/>
    <w:rsid w:val="000155D2"/>
    <w:rsid w:val="00024EDC"/>
    <w:rsid w:val="000569AE"/>
    <w:rsid w:val="00095F9C"/>
    <w:rsid w:val="000C4E40"/>
    <w:rsid w:val="000C6A61"/>
    <w:rsid w:val="000E33A1"/>
    <w:rsid w:val="00100FB1"/>
    <w:rsid w:val="00163DD5"/>
    <w:rsid w:val="001830D6"/>
    <w:rsid w:val="001A5766"/>
    <w:rsid w:val="00224FD9"/>
    <w:rsid w:val="002376E8"/>
    <w:rsid w:val="002747DC"/>
    <w:rsid w:val="002F4D8E"/>
    <w:rsid w:val="0032706B"/>
    <w:rsid w:val="0033119E"/>
    <w:rsid w:val="003769D8"/>
    <w:rsid w:val="00376F02"/>
    <w:rsid w:val="004A6B1F"/>
    <w:rsid w:val="004B2C9F"/>
    <w:rsid w:val="004B504F"/>
    <w:rsid w:val="004F08CD"/>
    <w:rsid w:val="00511802"/>
    <w:rsid w:val="005E374D"/>
    <w:rsid w:val="00680695"/>
    <w:rsid w:val="00685F67"/>
    <w:rsid w:val="006F2E04"/>
    <w:rsid w:val="007368CF"/>
    <w:rsid w:val="00796B26"/>
    <w:rsid w:val="00813490"/>
    <w:rsid w:val="00821226"/>
    <w:rsid w:val="008746F5"/>
    <w:rsid w:val="00874CC9"/>
    <w:rsid w:val="008A47F9"/>
    <w:rsid w:val="008E1561"/>
    <w:rsid w:val="008E379D"/>
    <w:rsid w:val="00942917"/>
    <w:rsid w:val="00A03CCC"/>
    <w:rsid w:val="00A06EB3"/>
    <w:rsid w:val="00A21259"/>
    <w:rsid w:val="00AD38B3"/>
    <w:rsid w:val="00B013E0"/>
    <w:rsid w:val="00B023D2"/>
    <w:rsid w:val="00B9456F"/>
    <w:rsid w:val="00BD68E5"/>
    <w:rsid w:val="00C441B5"/>
    <w:rsid w:val="00C50753"/>
    <w:rsid w:val="00CF65F7"/>
    <w:rsid w:val="00D11CAA"/>
    <w:rsid w:val="00D1707F"/>
    <w:rsid w:val="00D2403F"/>
    <w:rsid w:val="00D2483E"/>
    <w:rsid w:val="00D4409E"/>
    <w:rsid w:val="00D52B4A"/>
    <w:rsid w:val="00D57D14"/>
    <w:rsid w:val="00DE0D30"/>
    <w:rsid w:val="00DE543A"/>
    <w:rsid w:val="00E05C4C"/>
    <w:rsid w:val="00E07A3B"/>
    <w:rsid w:val="00E55F0E"/>
    <w:rsid w:val="00E87B24"/>
    <w:rsid w:val="00EE1EC7"/>
    <w:rsid w:val="00F63E0E"/>
    <w:rsid w:val="00F94065"/>
    <w:rsid w:val="2707128D"/>
    <w:rsid w:val="2BA77BF9"/>
    <w:rsid w:val="2FD056C3"/>
    <w:rsid w:val="3A6B0756"/>
    <w:rsid w:val="52461885"/>
    <w:rsid w:val="5616681A"/>
    <w:rsid w:val="57A57624"/>
    <w:rsid w:val="57AF36B5"/>
    <w:rsid w:val="60A4441E"/>
    <w:rsid w:val="64B94472"/>
    <w:rsid w:val="66BC4147"/>
    <w:rsid w:val="7A2B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60180"/>
  <w15:docId w15:val="{DEE30FA0-5351-4AF2-85F6-23CDF9F8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琼●路—遥</dc:creator>
  <cp:lastModifiedBy>g014645</cp:lastModifiedBy>
  <cp:revision>13</cp:revision>
  <dcterms:created xsi:type="dcterms:W3CDTF">2021-12-23T13:41:00Z</dcterms:created>
  <dcterms:modified xsi:type="dcterms:W3CDTF">2023-06-20T03:05:00Z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