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A214" w14:textId="3E38B32D" w:rsidR="000E12F6" w:rsidRDefault="007B1DF8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钢筋竞价</w:t>
      </w:r>
      <w:r w:rsidR="00100654">
        <w:rPr>
          <w:rFonts w:hint="eastAsia"/>
          <w:b/>
          <w:bCs/>
          <w:sz w:val="32"/>
          <w:szCs w:val="36"/>
        </w:rPr>
        <w:t>须知</w:t>
      </w:r>
    </w:p>
    <w:p w14:paraId="183A3254" w14:textId="01CFBEF6" w:rsidR="00DB5B2C" w:rsidRDefault="00486F84" w:rsidP="00486F84">
      <w:pPr>
        <w:rPr>
          <w:rFonts w:ascii="宋体" w:eastAsia="宋体" w:hAnsi="宋体"/>
          <w:sz w:val="28"/>
          <w:szCs w:val="32"/>
        </w:rPr>
      </w:pPr>
      <w:r w:rsidRPr="00486F84">
        <w:rPr>
          <w:rFonts w:hint="eastAsia"/>
          <w:sz w:val="32"/>
          <w:szCs w:val="36"/>
        </w:rPr>
        <w:t>一、</w:t>
      </w:r>
      <w:r>
        <w:rPr>
          <w:rFonts w:ascii="宋体" w:eastAsia="宋体" w:hAnsi="宋体" w:hint="eastAsia"/>
          <w:sz w:val="28"/>
          <w:szCs w:val="32"/>
        </w:rPr>
        <w:t>在工地锦囊内完善企业微官网信息（包括但不仅限于：厂区图文视频、地理位置等信息）</w:t>
      </w:r>
      <w:r w:rsidR="00DB5B2C">
        <w:rPr>
          <w:rFonts w:ascii="宋体" w:eastAsia="宋体" w:hAnsi="宋体" w:hint="eastAsia"/>
          <w:sz w:val="28"/>
          <w:szCs w:val="32"/>
        </w:rPr>
        <w:t>和产品信息（包括但不限于本次竞价标的物）</w:t>
      </w:r>
      <w:r>
        <w:rPr>
          <w:rFonts w:ascii="宋体" w:eastAsia="宋体" w:hAnsi="宋体" w:hint="eastAsia"/>
          <w:sz w:val="28"/>
          <w:szCs w:val="32"/>
        </w:rPr>
        <w:t>。</w:t>
      </w:r>
    </w:p>
    <w:p w14:paraId="543DBDE7" w14:textId="0D76D97C" w:rsidR="00486F84" w:rsidRDefault="00486F84" w:rsidP="00486F84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二、</w:t>
      </w:r>
      <w:r w:rsidR="00116B4C" w:rsidRPr="00486F84">
        <w:rPr>
          <w:rFonts w:ascii="宋体" w:eastAsia="宋体" w:hAnsi="宋体" w:hint="eastAsia"/>
          <w:sz w:val="28"/>
          <w:szCs w:val="32"/>
        </w:rPr>
        <w:t>需要在竞价开始前递交</w:t>
      </w:r>
      <w:r w:rsidR="002716FD">
        <w:rPr>
          <w:rFonts w:ascii="宋体" w:eastAsia="宋体" w:hAnsi="宋体" w:hint="eastAsia"/>
          <w:b/>
          <w:bCs/>
          <w:sz w:val="28"/>
          <w:szCs w:val="32"/>
        </w:rPr>
        <w:t>竞价</w:t>
      </w:r>
      <w:r w:rsidR="00116B4C" w:rsidRPr="00486F84">
        <w:rPr>
          <w:rFonts w:ascii="宋体" w:eastAsia="宋体" w:hAnsi="宋体" w:hint="eastAsia"/>
          <w:b/>
          <w:bCs/>
          <w:sz w:val="28"/>
          <w:szCs w:val="32"/>
        </w:rPr>
        <w:t>保证金</w:t>
      </w:r>
      <w:r w:rsidR="00116B4C" w:rsidRPr="00486F84">
        <w:rPr>
          <w:rFonts w:ascii="宋体" w:eastAsia="宋体" w:hAnsi="宋体"/>
          <w:b/>
          <w:bCs/>
          <w:sz w:val="28"/>
          <w:szCs w:val="32"/>
        </w:rPr>
        <w:t>:</w:t>
      </w:r>
      <w:r w:rsidR="00100654" w:rsidRPr="00100654">
        <w:rPr>
          <w:rFonts w:hint="eastAsia"/>
        </w:rPr>
        <w:t xml:space="preserve"> </w:t>
      </w:r>
      <w:r w:rsidR="00100654" w:rsidRPr="00100654">
        <w:rPr>
          <w:rFonts w:ascii="宋体" w:eastAsia="宋体" w:hAnsi="宋体" w:hint="eastAsia"/>
          <w:b/>
          <w:bCs/>
          <w:sz w:val="28"/>
          <w:szCs w:val="32"/>
        </w:rPr>
        <w:t>50万元整，中标后自动转为履约质量保证金，因材料质量问题造成买受人经济损失，自动从质量保证金中扣减</w:t>
      </w:r>
      <w:r w:rsidR="00116B4C" w:rsidRPr="00486F84">
        <w:rPr>
          <w:rFonts w:ascii="宋体" w:eastAsia="宋体" w:hAnsi="宋体" w:hint="eastAsia"/>
          <w:sz w:val="28"/>
          <w:szCs w:val="32"/>
        </w:rPr>
        <w:t>；</w:t>
      </w:r>
    </w:p>
    <w:p w14:paraId="0A75C012" w14:textId="38F62129" w:rsidR="000E12F6" w:rsidRPr="00486F84" w:rsidRDefault="007B1DF8" w:rsidP="00486F84">
      <w:pPr>
        <w:spacing w:line="360" w:lineRule="auto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三</w:t>
      </w:r>
      <w:r w:rsidR="00486F84">
        <w:rPr>
          <w:rFonts w:ascii="宋体" w:eastAsia="宋体" w:hAnsi="宋体" w:hint="eastAsia"/>
          <w:sz w:val="28"/>
          <w:szCs w:val="32"/>
        </w:rPr>
        <w:t>、</w:t>
      </w:r>
      <w:r w:rsidR="00486F84" w:rsidRPr="00486F84">
        <w:rPr>
          <w:rFonts w:ascii="宋体" w:eastAsia="宋体" w:hAnsi="宋体" w:hint="eastAsia"/>
          <w:sz w:val="28"/>
          <w:szCs w:val="32"/>
        </w:rPr>
        <w:t>投标保证金递交方式：公对公转账，个人转账不能参与竞价。参与竞价</w:t>
      </w:r>
      <w:r w:rsidR="00FA2B24">
        <w:rPr>
          <w:rFonts w:ascii="宋体" w:eastAsia="宋体" w:hAnsi="宋体" w:hint="eastAsia"/>
          <w:sz w:val="28"/>
          <w:szCs w:val="32"/>
        </w:rPr>
        <w:t>的</w:t>
      </w:r>
      <w:r w:rsidR="00486F84" w:rsidRPr="00486F84">
        <w:rPr>
          <w:rFonts w:ascii="宋体" w:eastAsia="宋体" w:hAnsi="宋体" w:hint="eastAsia"/>
          <w:sz w:val="28"/>
          <w:szCs w:val="32"/>
        </w:rPr>
        <w:t>单位在递交了投标保证金后与要会计联系确认是否递交成功，联系电话：1</w:t>
      </w:r>
      <w:r w:rsidR="00486F84" w:rsidRPr="00486F84">
        <w:rPr>
          <w:rFonts w:ascii="宋体" w:eastAsia="宋体" w:hAnsi="宋体"/>
          <w:sz w:val="28"/>
          <w:szCs w:val="32"/>
        </w:rPr>
        <w:t>3263105352</w:t>
      </w:r>
      <w:r w:rsidR="00486F84" w:rsidRPr="00486F84">
        <w:rPr>
          <w:rFonts w:ascii="宋体" w:eastAsia="宋体" w:hAnsi="宋体" w:hint="eastAsia"/>
          <w:sz w:val="28"/>
          <w:szCs w:val="32"/>
        </w:rPr>
        <w:t>。</w:t>
      </w:r>
    </w:p>
    <w:p w14:paraId="735F5EB3" w14:textId="51C4C871" w:rsidR="00116B4C" w:rsidRPr="00486F84" w:rsidRDefault="00000000" w:rsidP="00486F84">
      <w:pPr>
        <w:spacing w:line="360" w:lineRule="auto"/>
        <w:rPr>
          <w:rFonts w:ascii="宋体" w:eastAsia="宋体" w:hAnsi="宋体"/>
          <w:b/>
          <w:bCs/>
          <w:sz w:val="28"/>
          <w:szCs w:val="32"/>
        </w:rPr>
      </w:pPr>
      <w:r w:rsidRPr="00486F84">
        <w:rPr>
          <w:rFonts w:ascii="宋体" w:eastAsia="宋体" w:hAnsi="宋体" w:hint="eastAsia"/>
          <w:b/>
          <w:bCs/>
          <w:sz w:val="28"/>
          <w:szCs w:val="32"/>
        </w:rPr>
        <w:t>汇款备注：京密路工程</w:t>
      </w:r>
      <w:r w:rsidR="00116B4C" w:rsidRPr="00486F84">
        <w:rPr>
          <w:rFonts w:ascii="宋体" w:eastAsia="宋体" w:hAnsi="宋体" w:hint="eastAsia"/>
          <w:b/>
          <w:bCs/>
          <w:sz w:val="28"/>
          <w:szCs w:val="32"/>
        </w:rPr>
        <w:t>-</w:t>
      </w:r>
      <w:r w:rsidR="007B1DF8">
        <w:rPr>
          <w:rFonts w:ascii="宋体" w:eastAsia="宋体" w:hAnsi="宋体" w:hint="eastAsia"/>
          <w:b/>
          <w:bCs/>
          <w:sz w:val="28"/>
          <w:szCs w:val="32"/>
        </w:rPr>
        <w:t>钢筋</w:t>
      </w:r>
      <w:r w:rsidR="00116B4C" w:rsidRPr="00486F84">
        <w:rPr>
          <w:rFonts w:ascii="宋体" w:eastAsia="宋体" w:hAnsi="宋体" w:hint="eastAsia"/>
          <w:b/>
          <w:bCs/>
          <w:sz w:val="28"/>
          <w:szCs w:val="32"/>
        </w:rPr>
        <w:t>竞价-单位名称-投标</w:t>
      </w:r>
      <w:r w:rsidRPr="00486F84">
        <w:rPr>
          <w:rFonts w:ascii="宋体" w:eastAsia="宋体" w:hAnsi="宋体" w:hint="eastAsia"/>
          <w:b/>
          <w:bCs/>
          <w:sz w:val="28"/>
          <w:szCs w:val="32"/>
        </w:rPr>
        <w:t>保证金。</w:t>
      </w:r>
    </w:p>
    <w:p w14:paraId="6256215E" w14:textId="60F36F81" w:rsidR="000E12F6" w:rsidRPr="00486F84" w:rsidRDefault="00116B4C" w:rsidP="00486F84">
      <w:pPr>
        <w:spacing w:line="360" w:lineRule="auto"/>
        <w:rPr>
          <w:rFonts w:ascii="宋体" w:eastAsia="宋体" w:hAnsi="宋体"/>
          <w:sz w:val="28"/>
          <w:szCs w:val="32"/>
        </w:rPr>
      </w:pPr>
      <w:r w:rsidRPr="00486F84">
        <w:rPr>
          <w:rFonts w:ascii="宋体" w:eastAsia="宋体" w:hAnsi="宋体" w:hint="eastAsia"/>
          <w:b/>
          <w:bCs/>
          <w:sz w:val="28"/>
          <w:szCs w:val="32"/>
        </w:rPr>
        <w:t>收款信息</w:t>
      </w:r>
      <w:r w:rsidR="00486F84">
        <w:rPr>
          <w:rFonts w:ascii="宋体" w:eastAsia="宋体" w:hAnsi="宋体" w:hint="eastAsia"/>
          <w:b/>
          <w:bCs/>
          <w:sz w:val="28"/>
          <w:szCs w:val="32"/>
        </w:rPr>
        <w:t>如下</w:t>
      </w:r>
      <w:r w:rsidRPr="00486F84">
        <w:rPr>
          <w:rFonts w:ascii="宋体" w:eastAsia="宋体" w:hAnsi="宋体" w:hint="eastAsia"/>
          <w:b/>
          <w:bCs/>
          <w:sz w:val="28"/>
          <w:szCs w:val="32"/>
        </w:rPr>
        <w:t>：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D4B0125" wp14:editId="6177B4CB">
            <wp:simplePos x="0" y="0"/>
            <wp:positionH relativeFrom="column">
              <wp:posOffset>71755</wp:posOffset>
            </wp:positionH>
            <wp:positionV relativeFrom="paragraph">
              <wp:posOffset>403860</wp:posOffset>
            </wp:positionV>
            <wp:extent cx="5270500" cy="2154555"/>
            <wp:effectExtent l="0" t="0" r="254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E12F6" w:rsidRPr="00486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D10C4" w14:textId="77777777" w:rsidR="006770AE" w:rsidRDefault="006770AE" w:rsidP="00486F84">
      <w:r>
        <w:separator/>
      </w:r>
    </w:p>
  </w:endnote>
  <w:endnote w:type="continuationSeparator" w:id="0">
    <w:p w14:paraId="292C0620" w14:textId="77777777" w:rsidR="006770AE" w:rsidRDefault="006770AE" w:rsidP="0048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58B06" w14:textId="77777777" w:rsidR="006770AE" w:rsidRDefault="006770AE" w:rsidP="00486F84">
      <w:r>
        <w:separator/>
      </w:r>
    </w:p>
  </w:footnote>
  <w:footnote w:type="continuationSeparator" w:id="0">
    <w:p w14:paraId="47794F04" w14:textId="77777777" w:rsidR="006770AE" w:rsidRDefault="006770AE" w:rsidP="00486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7418A"/>
    <w:multiLevelType w:val="hybridMultilevel"/>
    <w:tmpl w:val="41B081CA"/>
    <w:lvl w:ilvl="0" w:tplc="175C7538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D94143B"/>
    <w:multiLevelType w:val="hybridMultilevel"/>
    <w:tmpl w:val="B24813F4"/>
    <w:lvl w:ilvl="0" w:tplc="D3A6038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2D8430E"/>
    <w:multiLevelType w:val="multilevel"/>
    <w:tmpl w:val="62D84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5E92C0C"/>
    <w:multiLevelType w:val="hybridMultilevel"/>
    <w:tmpl w:val="D2386DD6"/>
    <w:lvl w:ilvl="0" w:tplc="312A976A">
      <w:start w:val="3"/>
      <w:numFmt w:val="japaneseCounting"/>
      <w:lvlText w:val="%1、"/>
      <w:lvlJc w:val="left"/>
      <w:pPr>
        <w:ind w:left="72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11949284">
    <w:abstractNumId w:val="2"/>
  </w:num>
  <w:num w:numId="2" w16cid:durableId="2057242026">
    <w:abstractNumId w:val="1"/>
  </w:num>
  <w:num w:numId="3" w16cid:durableId="1771850580">
    <w:abstractNumId w:val="3"/>
  </w:num>
  <w:num w:numId="4" w16cid:durableId="53801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E6"/>
    <w:rsid w:val="000E116B"/>
    <w:rsid w:val="000E12F6"/>
    <w:rsid w:val="00100654"/>
    <w:rsid w:val="00116B4C"/>
    <w:rsid w:val="001B08B8"/>
    <w:rsid w:val="002716FD"/>
    <w:rsid w:val="002F71E5"/>
    <w:rsid w:val="003B7668"/>
    <w:rsid w:val="00486F84"/>
    <w:rsid w:val="006770AE"/>
    <w:rsid w:val="00681924"/>
    <w:rsid w:val="007B1DF8"/>
    <w:rsid w:val="00905EF6"/>
    <w:rsid w:val="0093286C"/>
    <w:rsid w:val="00934EA3"/>
    <w:rsid w:val="00B533CA"/>
    <w:rsid w:val="00C01046"/>
    <w:rsid w:val="00DB5B2C"/>
    <w:rsid w:val="00DB7638"/>
    <w:rsid w:val="00DE7DE6"/>
    <w:rsid w:val="00E76CAC"/>
    <w:rsid w:val="00F06732"/>
    <w:rsid w:val="00FA2B24"/>
    <w:rsid w:val="0B17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80CB17"/>
  <w15:docId w15:val="{D0009C41-F7CB-49A8-915F-F32E128B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86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6F8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6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6F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楠</dc:creator>
  <cp:lastModifiedBy>jiaxin an</cp:lastModifiedBy>
  <cp:revision>11</cp:revision>
  <dcterms:created xsi:type="dcterms:W3CDTF">2023-03-17T01:10:00Z</dcterms:created>
  <dcterms:modified xsi:type="dcterms:W3CDTF">2023-04-26T06:40:00Z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