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北京口腔医院迁建工程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—设备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澄清说明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潜污泵、污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废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水提升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装置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、消防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加压泵及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稳压泵</w:t>
      </w:r>
    </w:p>
    <w:p>
      <w:pPr>
        <w:jc w:val="center"/>
        <w:rPr>
          <w:rFonts w:hint="eastAsia" w:ascii="宋体" w:hAnsi="宋体" w:eastAsia="宋体" w:cs="宋体"/>
          <w:sz w:val="22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潜水排污泵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潜水排污泵，设备功率在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10kw及以上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，需带</w:t>
      </w:r>
      <w:r>
        <w:rPr>
          <w:rFonts w:hint="eastAsia" w:ascii="宋体" w:hAnsi="宋体" w:eastAsia="宋体" w:cs="宋体"/>
          <w:b/>
          <w:bCs/>
          <w:sz w:val="28"/>
          <w:szCs w:val="36"/>
          <w:u w:val="single"/>
          <w:lang w:val="en-US" w:eastAsia="zh-CN"/>
        </w:rPr>
        <w:t>热保护和浸水保护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功能；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潜水排污泵，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自耦装置的导轨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不需报价及供货，不在此次采购范围。自耦装置的上下限位固定配件需提供报价及供货；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潜水排污泵，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控制箱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不需报价及供货，需提供与泵体配套10米防水电缆；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潜水排污泵技术要求强调：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承接卫生间污水和厨房污水的潜水泵采用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带切割无堵塞污水潜污泵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；其它废水泵坑内的潜水泵采用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自动搅匀无堵塞大通道潜水泵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泵体均配冲洗阀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（注：关于使用部位区分，会在新清单里注明）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潜水排污泵的启动方式：设备功率在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18.5kW及以下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全部为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直接启动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污水提升装置、废水提升装置</w:t>
      </w:r>
    </w:p>
    <w:p>
      <w:pPr>
        <w:numPr>
          <w:ilvl w:val="0"/>
          <w:numId w:val="3"/>
        </w:num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污、废水提升装置，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均带外置排水泵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污、废水提升装置，污水箱体材质均为：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PE材质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污、废水提升装置，厂家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控制箱、预留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BA接口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水箱、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水泵、管路、电缆、控制系统等，包括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配合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调试，实现设备运行排水等图纸相关要求。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消防加压泵、消防稳压泵</w:t>
      </w:r>
    </w:p>
    <w:p>
      <w:pPr>
        <w:numPr>
          <w:ilvl w:val="0"/>
          <w:numId w:val="4"/>
        </w:numPr>
        <w:ind w:firstLine="560" w:firstLineChars="20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消防加压泵，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巡检柜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不需报价及供货，不在此次采购范围内。设备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要求具有消防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3C认证。</w:t>
      </w:r>
    </w:p>
    <w:p>
      <w:pPr>
        <w:numPr>
          <w:ilvl w:val="0"/>
          <w:numId w:val="4"/>
        </w:numPr>
        <w:ind w:firstLine="560" w:firstLineChars="20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消防稳压泵，厂家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控制箱、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电缆、控制系统等。整个系统均要求具有消防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3C认证。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A1023"/>
    <w:multiLevelType w:val="singleLevel"/>
    <w:tmpl w:val="F65A1023"/>
    <w:lvl w:ilvl="0" w:tentative="0">
      <w:start w:val="1"/>
      <w:numFmt w:val="decimal"/>
      <w:suff w:val="space"/>
      <w:lvlText w:val="%1."/>
      <w:lvlJc w:val="left"/>
      <w:rPr>
        <w:rFonts w:hint="default" w:asciiTheme="majorAscii" w:hAnsiTheme="majorAscii"/>
      </w:rPr>
    </w:lvl>
  </w:abstractNum>
  <w:abstractNum w:abstractNumId="1">
    <w:nsid w:val="30A9C436"/>
    <w:multiLevelType w:val="singleLevel"/>
    <w:tmpl w:val="30A9C4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5C0BA8"/>
    <w:multiLevelType w:val="singleLevel"/>
    <w:tmpl w:val="355C0BA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C6F61B2"/>
    <w:multiLevelType w:val="singleLevel"/>
    <w:tmpl w:val="7C6F61B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WYwNzFhZDYzZTY3YTlhOTViYmFkYTA3ZTQ3OGMifQ=="/>
  </w:docVars>
  <w:rsids>
    <w:rsidRoot w:val="00000000"/>
    <w:rsid w:val="000371CA"/>
    <w:rsid w:val="001326BA"/>
    <w:rsid w:val="01361F25"/>
    <w:rsid w:val="04DB5ADA"/>
    <w:rsid w:val="052027CE"/>
    <w:rsid w:val="0AE14C72"/>
    <w:rsid w:val="0B14537C"/>
    <w:rsid w:val="0B1F7084"/>
    <w:rsid w:val="0B4D5672"/>
    <w:rsid w:val="0B6727D9"/>
    <w:rsid w:val="0EC66874"/>
    <w:rsid w:val="13D36C5E"/>
    <w:rsid w:val="146B7F9E"/>
    <w:rsid w:val="17194CA0"/>
    <w:rsid w:val="19A03A86"/>
    <w:rsid w:val="1A221309"/>
    <w:rsid w:val="1B3A1FD9"/>
    <w:rsid w:val="1D497BBF"/>
    <w:rsid w:val="1E517914"/>
    <w:rsid w:val="1E7E3C6A"/>
    <w:rsid w:val="1EC749C0"/>
    <w:rsid w:val="264039FB"/>
    <w:rsid w:val="268A6147"/>
    <w:rsid w:val="27EF64CB"/>
    <w:rsid w:val="285E1492"/>
    <w:rsid w:val="31A83831"/>
    <w:rsid w:val="38286BF6"/>
    <w:rsid w:val="39F14E0F"/>
    <w:rsid w:val="3DA57710"/>
    <w:rsid w:val="3FE919A4"/>
    <w:rsid w:val="440C2FD9"/>
    <w:rsid w:val="56510A85"/>
    <w:rsid w:val="568A37A6"/>
    <w:rsid w:val="586F74D3"/>
    <w:rsid w:val="62896A92"/>
    <w:rsid w:val="644B5969"/>
    <w:rsid w:val="65E93525"/>
    <w:rsid w:val="679A180F"/>
    <w:rsid w:val="6C7B552B"/>
    <w:rsid w:val="6E0F4A6C"/>
    <w:rsid w:val="70464A38"/>
    <w:rsid w:val="714C5B75"/>
    <w:rsid w:val="7362441D"/>
    <w:rsid w:val="78E545C3"/>
    <w:rsid w:val="7A402937"/>
    <w:rsid w:val="7DCA5E02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501</Characters>
  <Lines>0</Lines>
  <Paragraphs>0</Paragraphs>
  <TotalTime>49</TotalTime>
  <ScaleCrop>false</ScaleCrop>
  <LinksUpToDate>false</LinksUpToDate>
  <CharactersWithSpaces>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2022-10-17T08:42:00Z</dcterms:created>
  <dc:creator>Administrator</dc:creator>
  <cp:lastModifiedBy>＆信%宇ЙÆ</cp:lastModifiedBy>
  <dcterms:modified xsi:type="dcterms:W3CDTF">2022-10-18T00:58:51Z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90F6C957F0E54CC7A2EF9E65B091194D</vt:lpwstr>
  </property>
</Properties>
</file>